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8F6F3" w14:textId="4FE33FCE" w:rsidR="00AD6079" w:rsidRDefault="00AD6079" w:rsidP="00AD6079">
      <w:pPr>
        <w:pStyle w:val="En-tte"/>
        <w:jc w:val="center"/>
        <w:rPr>
          <w:rFonts w:ascii="Garamond" w:hAnsi="Garamond"/>
          <w:b/>
          <w:caps/>
          <w:spacing w:val="16"/>
          <w:sz w:val="36"/>
          <w:szCs w:val="36"/>
        </w:rPr>
      </w:pPr>
      <w:r>
        <w:rPr>
          <w:noProof/>
          <w:lang w:eastAsia="fr-FR"/>
        </w:rPr>
        <mc:AlternateContent>
          <mc:Choice Requires="wps">
            <w:drawing>
              <wp:anchor distT="0" distB="0" distL="114300" distR="114300" simplePos="0" relativeHeight="251658240" behindDoc="0" locked="0" layoutInCell="1" allowOverlap="1" wp14:anchorId="124BEB61" wp14:editId="5B4A63CB">
                <wp:simplePos x="0" y="0"/>
                <wp:positionH relativeFrom="column">
                  <wp:posOffset>-228600</wp:posOffset>
                </wp:positionH>
                <wp:positionV relativeFrom="paragraph">
                  <wp:posOffset>8255</wp:posOffset>
                </wp:positionV>
                <wp:extent cx="784860" cy="1538605"/>
                <wp:effectExtent l="0" t="0" r="6985" b="762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53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468F1" w14:textId="53D4A31B" w:rsidR="00AD6079" w:rsidRDefault="00AD6079" w:rsidP="00AD6079">
                            <w:r>
                              <w:rPr>
                                <w:noProof/>
                                <w:sz w:val="20"/>
                                <w:szCs w:val="20"/>
                                <w:lang w:eastAsia="fr-FR"/>
                              </w:rPr>
                              <w:drawing>
                                <wp:inline distT="0" distB="0" distL="0" distR="0" wp14:anchorId="0591B0B3" wp14:editId="7071ABB1">
                                  <wp:extent cx="601980" cy="133350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 cy="1333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4BEB61" id="_x0000_t202" coordsize="21600,21600" o:spt="202" path="m,l,21600r21600,l21600,xe">
                <v:stroke joinstyle="miter"/>
                <v:path gradientshapeok="t" o:connecttype="rect"/>
              </v:shapetype>
              <v:shape id="Zone de texte 6" o:spid="_x0000_s1026" type="#_x0000_t202" style="position:absolute;left:0;text-align:left;margin-left:-18pt;margin-top:.65pt;width:61.8pt;height:12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" stroked="f">
                <v:textbox style="mso-fit-shape-to-text:t">
                  <w:txbxContent>
                    <w:p w14:paraId="413468F1" w14:textId="53D4A31B" w:rsidR="00AD6079" w:rsidRDefault="00AD6079" w:rsidP="00AD6079">
                      <w:r>
                        <w:rPr>
                          <w:noProof/>
                          <w:sz w:val="20"/>
                          <w:szCs w:val="20"/>
                          <w:lang w:eastAsia="fr-FR"/>
                        </w:rPr>
                        <w:drawing>
                          <wp:inline distT="0" distB="0" distL="0" distR="0" wp14:anchorId="0591B0B3" wp14:editId="7071ABB1">
                            <wp:extent cx="601980" cy="133350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1333500"/>
                                    </a:xfrm>
                                    <a:prstGeom prst="rect">
                                      <a:avLst/>
                                    </a:prstGeom>
                                    <a:noFill/>
                                    <a:ln>
                                      <a:noFill/>
                                    </a:ln>
                                  </pic:spPr>
                                </pic:pic>
                              </a:graphicData>
                            </a:graphic>
                          </wp:inline>
                        </w:drawing>
                      </w:r>
                    </w:p>
                  </w:txbxContent>
                </v:textbox>
              </v:shape>
            </w:pict>
          </mc:Fallback>
        </mc:AlternateContent>
      </w:r>
      <w:r>
        <w:rPr>
          <w:rFonts w:ascii="Garamond" w:hAnsi="Garamond"/>
          <w:b/>
          <w:caps/>
          <w:spacing w:val="16"/>
          <w:sz w:val="36"/>
          <w:szCs w:val="36"/>
        </w:rPr>
        <w:t>Ordre National du Mérite</w:t>
      </w:r>
    </w:p>
    <w:p w14:paraId="7C269F6A" w14:textId="77777777" w:rsidR="00AD6079" w:rsidRDefault="00AD6079" w:rsidP="00AD6079">
      <w:pPr>
        <w:pStyle w:val="NormalParagraphStyle"/>
        <w:jc w:val="center"/>
        <w:rPr>
          <w:rFonts w:ascii="Garamond" w:hAnsi="Garamond"/>
          <w:b/>
          <w:smallCaps/>
          <w:color w:val="auto"/>
          <w:sz w:val="22"/>
          <w:szCs w:val="22"/>
        </w:rPr>
      </w:pPr>
      <w:r>
        <w:rPr>
          <w:rFonts w:ascii="Garamond" w:hAnsi="Garamond"/>
          <w:b/>
          <w:smallCaps/>
          <w:color w:val="auto"/>
          <w:sz w:val="22"/>
          <w:szCs w:val="22"/>
        </w:rPr>
        <w:t>Section Départementale de Meurthe-et-Moselle</w:t>
      </w:r>
    </w:p>
    <w:p w14:paraId="70BEAF39" w14:textId="77777777" w:rsidR="00AD6079" w:rsidRDefault="00AD6079" w:rsidP="00AD6079">
      <w:pPr>
        <w:jc w:val="center"/>
        <w:rPr>
          <w:rFonts w:ascii="Arial" w:hAnsi="Arial"/>
          <w:b/>
          <w:sz w:val="4"/>
          <w:szCs w:val="4"/>
          <w:u w:val="single"/>
        </w:rPr>
      </w:pPr>
    </w:p>
    <w:p w14:paraId="5E551883" w14:textId="77777777" w:rsidR="00AD6079" w:rsidRDefault="00AD6079" w:rsidP="00AD6079">
      <w:pPr>
        <w:jc w:val="center"/>
        <w:rPr>
          <w:b/>
          <w:sz w:val="16"/>
          <w:szCs w:val="16"/>
        </w:rPr>
      </w:pPr>
      <w:r>
        <w:rPr>
          <w:b/>
          <w:sz w:val="16"/>
          <w:szCs w:val="16"/>
          <w:u w:val="single"/>
        </w:rPr>
        <w:t>Courriel</w:t>
      </w:r>
      <w:r>
        <w:rPr>
          <w:b/>
          <w:sz w:val="16"/>
          <w:szCs w:val="16"/>
        </w:rPr>
        <w:t xml:space="preserve"> : </w:t>
      </w:r>
      <w:hyperlink r:id="rId8" w:history="1">
        <w:r>
          <w:rPr>
            <w:rStyle w:val="Lienhypertexte"/>
            <w:b/>
            <w:sz w:val="16"/>
            <w:szCs w:val="16"/>
          </w:rPr>
          <w:t>contact.onm54@gmail.com</w:t>
        </w:r>
      </w:hyperlink>
      <w:r>
        <w:rPr>
          <w:b/>
          <w:sz w:val="16"/>
          <w:szCs w:val="16"/>
        </w:rPr>
        <w:t xml:space="preserve">   -   </w:t>
      </w:r>
      <w:r>
        <w:rPr>
          <w:b/>
          <w:sz w:val="16"/>
          <w:szCs w:val="16"/>
          <w:u w:val="single"/>
        </w:rPr>
        <w:t>Site internet</w:t>
      </w:r>
      <w:r>
        <w:rPr>
          <w:b/>
          <w:sz w:val="16"/>
          <w:szCs w:val="16"/>
        </w:rPr>
        <w:t xml:space="preserve"> : </w:t>
      </w:r>
      <w:hyperlink r:id="rId9" w:history="1">
        <w:r>
          <w:rPr>
            <w:rStyle w:val="Lienhypertexte"/>
            <w:b/>
            <w:sz w:val="16"/>
            <w:szCs w:val="16"/>
          </w:rPr>
          <w:t>www.section54.anmonm.com</w:t>
        </w:r>
      </w:hyperlink>
    </w:p>
    <w:p w14:paraId="019A4EB5" w14:textId="77777777" w:rsidR="00AD6079" w:rsidRDefault="00AD6079" w:rsidP="00AD6079">
      <w:pPr>
        <w:jc w:val="center"/>
        <w:rPr>
          <w:b/>
          <w:sz w:val="16"/>
          <w:szCs w:val="16"/>
        </w:rPr>
      </w:pPr>
    </w:p>
    <w:p w14:paraId="17CA2590" w14:textId="77777777" w:rsidR="00AD6079" w:rsidRDefault="00AD6079" w:rsidP="00AD6079">
      <w:pPr>
        <w:jc w:val="center"/>
        <w:rPr>
          <w:b/>
          <w:sz w:val="16"/>
          <w:szCs w:val="16"/>
        </w:rPr>
      </w:pPr>
    </w:p>
    <w:p w14:paraId="0A448A12" w14:textId="2756340C" w:rsidR="00AD6079" w:rsidRDefault="00AD6079" w:rsidP="00AD6079">
      <w:pPr>
        <w:jc w:val="center"/>
        <w:rPr>
          <w:rFonts w:ascii="Arial" w:hAnsi="Arial" w:cs="Arial"/>
          <w:b/>
          <w:bCs/>
          <w:sz w:val="32"/>
          <w:szCs w:val="32"/>
        </w:rPr>
      </w:pPr>
      <w:r>
        <w:rPr>
          <w:rFonts w:ascii="Arial" w:hAnsi="Arial" w:cs="Arial"/>
          <w:b/>
          <w:bCs/>
          <w:sz w:val="32"/>
          <w:szCs w:val="32"/>
        </w:rPr>
        <w:t>La Lettre Bleue n° 88</w:t>
      </w:r>
    </w:p>
    <w:p w14:paraId="3117761E" w14:textId="6C1B3ADB" w:rsidR="00236F46" w:rsidRPr="00236F46" w:rsidRDefault="00236F46" w:rsidP="00AD6079">
      <w:pPr>
        <w:jc w:val="center"/>
        <w:rPr>
          <w:rFonts w:ascii="Arial" w:hAnsi="Arial" w:cs="Arial"/>
          <w:b/>
          <w:bCs/>
        </w:rPr>
      </w:pPr>
    </w:p>
    <w:tbl>
      <w:tblPr>
        <w:tblStyle w:val="Grilledutableau"/>
        <w:tblW w:w="0" w:type="auto"/>
        <w:tblLook w:val="04A0" w:firstRow="1" w:lastRow="0" w:firstColumn="1" w:lastColumn="0" w:noHBand="0" w:noVBand="1"/>
      </w:tblPr>
      <w:tblGrid>
        <w:gridCol w:w="1146"/>
        <w:gridCol w:w="8482"/>
      </w:tblGrid>
      <w:tr w:rsidR="002B12FF" w14:paraId="049EB88B" w14:textId="77777777" w:rsidTr="008E34F7">
        <w:tc>
          <w:tcPr>
            <w:tcW w:w="1146" w:type="dxa"/>
            <w:tcBorders>
              <w:bottom w:val="nil"/>
              <w:right w:val="nil"/>
            </w:tcBorders>
          </w:tcPr>
          <w:p w14:paraId="123E55DC" w14:textId="0229FAC1" w:rsidR="002B12FF" w:rsidRDefault="002B12FF" w:rsidP="00AD6079">
            <w:pPr>
              <w:jc w:val="center"/>
              <w:rPr>
                <w:rFonts w:ascii="Arial" w:hAnsi="Arial" w:cs="Arial"/>
                <w:b/>
                <w:bCs/>
                <w:sz w:val="32"/>
                <w:szCs w:val="32"/>
              </w:rPr>
            </w:pPr>
            <w:r>
              <w:rPr>
                <w:noProof/>
                <w:lang w:eastAsia="fr-FR"/>
              </w:rPr>
              <w:drawing>
                <wp:inline distT="0" distB="0" distL="0" distR="0" wp14:anchorId="1F855E2F" wp14:editId="5A7B0106">
                  <wp:extent cx="584200" cy="777240"/>
                  <wp:effectExtent l="0" t="0" r="6350" b="381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200" cy="777240"/>
                          </a:xfrm>
                          <a:prstGeom prst="rect">
                            <a:avLst/>
                          </a:prstGeom>
                          <a:noFill/>
                          <a:ln>
                            <a:noFill/>
                          </a:ln>
                        </pic:spPr>
                      </pic:pic>
                    </a:graphicData>
                  </a:graphic>
                </wp:inline>
              </w:drawing>
            </w:r>
          </w:p>
        </w:tc>
        <w:tc>
          <w:tcPr>
            <w:tcW w:w="8482" w:type="dxa"/>
            <w:tcBorders>
              <w:left w:val="nil"/>
              <w:bottom w:val="nil"/>
            </w:tcBorders>
          </w:tcPr>
          <w:p w14:paraId="4E97B263" w14:textId="77777777" w:rsidR="002B12FF" w:rsidRDefault="002B12FF" w:rsidP="00AD6079">
            <w:pPr>
              <w:jc w:val="center"/>
              <w:rPr>
                <w:rFonts w:ascii="Arial" w:hAnsi="Arial" w:cs="Arial"/>
                <w:b/>
                <w:bCs/>
                <w:sz w:val="24"/>
                <w:szCs w:val="24"/>
              </w:rPr>
            </w:pPr>
          </w:p>
          <w:p w14:paraId="4F965F49" w14:textId="77777777" w:rsidR="00F36012" w:rsidRDefault="00F36012" w:rsidP="00AD6079">
            <w:pPr>
              <w:jc w:val="center"/>
              <w:rPr>
                <w:rFonts w:ascii="Arial" w:hAnsi="Arial" w:cs="Arial"/>
                <w:b/>
                <w:bCs/>
                <w:sz w:val="24"/>
                <w:szCs w:val="24"/>
              </w:rPr>
            </w:pPr>
          </w:p>
          <w:p w14:paraId="7C708B58" w14:textId="61CEA4D5" w:rsidR="002B12FF" w:rsidRPr="008B4FFE" w:rsidRDefault="002B12FF" w:rsidP="00AD6079">
            <w:pPr>
              <w:jc w:val="center"/>
              <w:rPr>
                <w:rFonts w:ascii="Arial" w:hAnsi="Arial" w:cs="Arial"/>
                <w:b/>
                <w:bCs/>
                <w:sz w:val="32"/>
                <w:szCs w:val="32"/>
                <w:u w:val="single"/>
              </w:rPr>
            </w:pPr>
            <w:r w:rsidRPr="008B4FFE">
              <w:rPr>
                <w:rFonts w:ascii="Arial" w:hAnsi="Arial" w:cs="Arial"/>
                <w:b/>
                <w:bCs/>
                <w:sz w:val="24"/>
                <w:szCs w:val="24"/>
                <w:u w:val="single"/>
              </w:rPr>
              <w:t>Edito du Président</w:t>
            </w:r>
          </w:p>
        </w:tc>
      </w:tr>
      <w:tr w:rsidR="002B12FF" w14:paraId="73A830CD" w14:textId="77777777" w:rsidTr="008E34F7">
        <w:tc>
          <w:tcPr>
            <w:tcW w:w="9628" w:type="dxa"/>
            <w:gridSpan w:val="2"/>
            <w:tcBorders>
              <w:top w:val="nil"/>
            </w:tcBorders>
          </w:tcPr>
          <w:p w14:paraId="07D6F8E5" w14:textId="77777777" w:rsidR="002B12FF" w:rsidRDefault="002B12FF" w:rsidP="002B12FF">
            <w:pPr>
              <w:jc w:val="both"/>
              <w:rPr>
                <w:rFonts w:ascii="Arial" w:hAnsi="Arial" w:cs="Arial"/>
              </w:rPr>
            </w:pPr>
          </w:p>
          <w:p w14:paraId="587D5745" w14:textId="786CB0BD" w:rsidR="002B12FF" w:rsidRPr="002B12FF" w:rsidRDefault="002B12FF" w:rsidP="002B12FF">
            <w:pPr>
              <w:jc w:val="both"/>
              <w:rPr>
                <w:rFonts w:ascii="Arial" w:hAnsi="Arial" w:cs="Arial"/>
              </w:rPr>
            </w:pPr>
            <w:r w:rsidRPr="002B12FF">
              <w:rPr>
                <w:rFonts w:ascii="Arial" w:hAnsi="Arial" w:cs="Arial"/>
              </w:rPr>
              <w:t>Chers Compagnons,</w:t>
            </w:r>
          </w:p>
          <w:p w14:paraId="5B03DE48" w14:textId="5C221C43" w:rsidR="002B12FF" w:rsidRDefault="002B12FF" w:rsidP="002B12FF">
            <w:pPr>
              <w:jc w:val="both"/>
              <w:rPr>
                <w:rFonts w:ascii="Arial" w:hAnsi="Arial" w:cs="Arial"/>
              </w:rPr>
            </w:pPr>
            <w:r w:rsidRPr="002B12FF">
              <w:rPr>
                <w:rFonts w:ascii="Arial" w:hAnsi="Arial" w:cs="Arial"/>
              </w:rPr>
              <w:t>Depuis le début du mois de mars, avec la pandémie du COVID 19, notre monde, notre pays traversent une crise profonde. Tous les domaines sont touchés par ce fléau, qu’il s’agisse de l’économie, de la vie sociale, de l’organisation du secteur de la santé…  Beaucoup de nos concitoyens sont inquiets sur un avenir proche qui s’annonce bien difficile en matière d’emploi, de difficulté de vie et de la remise en cause de nos certitudes.</w:t>
            </w:r>
          </w:p>
          <w:p w14:paraId="3E734666" w14:textId="6A73BE5B" w:rsidR="002B12FF" w:rsidRDefault="00482779" w:rsidP="002B12FF">
            <w:pPr>
              <w:jc w:val="both"/>
              <w:rPr>
                <w:rFonts w:ascii="Arial" w:hAnsi="Arial" w:cs="Arial"/>
              </w:rPr>
            </w:pPr>
            <w:r>
              <w:rPr>
                <w:rFonts w:ascii="Arial" w:hAnsi="Arial" w:cs="Arial"/>
              </w:rPr>
              <w:t xml:space="preserve">Ayons </w:t>
            </w:r>
            <w:r w:rsidR="002B12FF" w:rsidRPr="002B12FF">
              <w:rPr>
                <w:rFonts w:ascii="Arial" w:hAnsi="Arial" w:cs="Arial"/>
              </w:rPr>
              <w:t>une pensée pour toutes les per</w:t>
            </w:r>
            <w:r>
              <w:rPr>
                <w:rFonts w:ascii="Arial" w:hAnsi="Arial" w:cs="Arial"/>
              </w:rPr>
              <w:t>sonnes</w:t>
            </w:r>
            <w:r w:rsidR="00BC0E1B">
              <w:rPr>
                <w:rFonts w:ascii="Arial" w:hAnsi="Arial" w:cs="Arial"/>
              </w:rPr>
              <w:t xml:space="preserve"> atteintes par la maladie</w:t>
            </w:r>
            <w:r>
              <w:rPr>
                <w:rFonts w:ascii="Arial" w:hAnsi="Arial" w:cs="Arial"/>
              </w:rPr>
              <w:t>, les familles, les amis, l</w:t>
            </w:r>
            <w:r w:rsidR="002B12FF" w:rsidRPr="002B12FF">
              <w:rPr>
                <w:rFonts w:ascii="Arial" w:hAnsi="Arial" w:cs="Arial"/>
              </w:rPr>
              <w:t>es trop nombreuses victimes décédées prématurément.</w:t>
            </w:r>
          </w:p>
          <w:p w14:paraId="67609384" w14:textId="66BA3DDE" w:rsidR="002B12FF" w:rsidRDefault="002B12FF" w:rsidP="002B12FF">
            <w:pPr>
              <w:jc w:val="both"/>
              <w:rPr>
                <w:rFonts w:ascii="Arial" w:hAnsi="Arial" w:cs="Arial"/>
              </w:rPr>
            </w:pPr>
            <w:r w:rsidRPr="002B12FF">
              <w:rPr>
                <w:rFonts w:ascii="Arial" w:hAnsi="Arial" w:cs="Arial"/>
              </w:rPr>
              <w:t>Le mouvement associatif n’a pas non plus échappé à la crise et avec courage et conviction, beaucoup de bénévoles se sont investis dans des actions visant à aider les autres, qu’ils soient vivement remerciés.</w:t>
            </w:r>
          </w:p>
          <w:p w14:paraId="7F080E55" w14:textId="23A30CE2" w:rsidR="002B12FF" w:rsidRPr="002B12FF" w:rsidRDefault="002B12FF" w:rsidP="002B12FF">
            <w:pPr>
              <w:jc w:val="both"/>
              <w:rPr>
                <w:rFonts w:ascii="Arial" w:hAnsi="Arial" w:cs="Arial"/>
              </w:rPr>
            </w:pPr>
            <w:r w:rsidRPr="002B12FF">
              <w:rPr>
                <w:rFonts w:ascii="Arial" w:hAnsi="Arial" w:cs="Arial"/>
              </w:rPr>
              <w:t>En ce qui concerne plus particulièrement notre association, je veux exprimer toute notre solidarité à nos Compagnons qui ont été touchés de près ou de loin par le virus et leur souhaiter un bon rétablissement.</w:t>
            </w:r>
          </w:p>
          <w:p w14:paraId="731ADBD8" w14:textId="56E437B5" w:rsidR="002B12FF" w:rsidRPr="002B12FF" w:rsidRDefault="002B12FF" w:rsidP="002B12FF">
            <w:pPr>
              <w:jc w:val="both"/>
              <w:rPr>
                <w:rFonts w:ascii="Arial" w:hAnsi="Arial" w:cs="Arial"/>
              </w:rPr>
            </w:pPr>
            <w:r w:rsidRPr="002B12FF">
              <w:rPr>
                <w:rFonts w:ascii="Arial" w:hAnsi="Arial" w:cs="Arial"/>
              </w:rPr>
              <w:t>En application des règles de confinement, toutes les activités des sections, rencontres, A.G., ont été suspendues</w:t>
            </w:r>
            <w:r w:rsidR="008B4FFE">
              <w:rPr>
                <w:rFonts w:ascii="Arial" w:hAnsi="Arial" w:cs="Arial"/>
              </w:rPr>
              <w:t> ;</w:t>
            </w:r>
            <w:r w:rsidRPr="002B12FF">
              <w:rPr>
                <w:rFonts w:ascii="Arial" w:hAnsi="Arial" w:cs="Arial"/>
              </w:rPr>
              <w:t xml:space="preserve"> il en est de même au niveau de l’association nationale qui a reporté à décembre la traditionnelle A.G. de juin.</w:t>
            </w:r>
          </w:p>
          <w:p w14:paraId="6870EF2B" w14:textId="0C39F5F2" w:rsidR="002B12FF" w:rsidRPr="002B12FF" w:rsidRDefault="002B12FF" w:rsidP="002B12FF">
            <w:pPr>
              <w:jc w:val="both"/>
              <w:rPr>
                <w:rFonts w:ascii="Arial" w:hAnsi="Arial" w:cs="Arial"/>
              </w:rPr>
            </w:pPr>
            <w:r w:rsidRPr="002B12FF">
              <w:rPr>
                <w:rFonts w:ascii="Arial" w:hAnsi="Arial" w:cs="Arial"/>
              </w:rPr>
              <w:t>Notre comité s’est réuni à 3 reprises, en visioconférence, afin de maintenir le lien qui nous unit, de prendre des nouvelles des membres de la section, mais aussi de nos anciens et de traiter les affaires courantes.</w:t>
            </w:r>
          </w:p>
          <w:p w14:paraId="4F942EA5" w14:textId="6F45423F" w:rsidR="002B12FF" w:rsidRPr="002B12FF" w:rsidRDefault="002B12FF" w:rsidP="002B12FF">
            <w:pPr>
              <w:jc w:val="both"/>
              <w:rPr>
                <w:rFonts w:ascii="Arial" w:hAnsi="Arial" w:cs="Arial"/>
              </w:rPr>
            </w:pPr>
            <w:r w:rsidRPr="002B12FF">
              <w:rPr>
                <w:rFonts w:ascii="Arial" w:hAnsi="Arial" w:cs="Arial"/>
              </w:rPr>
              <w:t>Il a ainsi été décidé par le comité, conformément à nos valeurs de solidarité, d’attribuer une aide exceptionnelle, de 2000 €uros à une association reconnue pour l’aide à des étudiants en très grande difficulté du fait du confinement et en manque de ressources</w:t>
            </w:r>
            <w:r w:rsidR="008B4FFE">
              <w:rPr>
                <w:rFonts w:ascii="Arial" w:hAnsi="Arial" w:cs="Arial"/>
              </w:rPr>
              <w:t>,</w:t>
            </w:r>
            <w:r w:rsidRPr="002B12FF">
              <w:rPr>
                <w:rFonts w:ascii="Arial" w:hAnsi="Arial" w:cs="Arial"/>
              </w:rPr>
              <w:t xml:space="preserve"> notamment pour la nourriture (environ 450 sur l’agglomération)</w:t>
            </w:r>
            <w:r w:rsidR="008B4FFE">
              <w:rPr>
                <w:rFonts w:ascii="Arial" w:hAnsi="Arial" w:cs="Arial"/>
              </w:rPr>
              <w:t>.</w:t>
            </w:r>
          </w:p>
          <w:p w14:paraId="02CE4A9C" w14:textId="0D3EF558" w:rsidR="002B12FF" w:rsidRPr="002B12FF" w:rsidRDefault="00482779" w:rsidP="002B12FF">
            <w:pPr>
              <w:jc w:val="both"/>
              <w:rPr>
                <w:rFonts w:ascii="Arial" w:hAnsi="Arial" w:cs="Arial"/>
              </w:rPr>
            </w:pPr>
            <w:r>
              <w:rPr>
                <w:rFonts w:ascii="Arial" w:hAnsi="Arial" w:cs="Arial"/>
              </w:rPr>
              <w:t>En fonction des décisions</w:t>
            </w:r>
            <w:r w:rsidR="002B12FF" w:rsidRPr="002B12FF">
              <w:rPr>
                <w:rFonts w:ascii="Arial" w:hAnsi="Arial" w:cs="Arial"/>
              </w:rPr>
              <w:t xml:space="preserve"> prises par le Gouvernement en matière de rassemblement, nous vous proposerons de </w:t>
            </w:r>
            <w:r>
              <w:rPr>
                <w:rFonts w:ascii="Arial" w:hAnsi="Arial" w:cs="Arial"/>
              </w:rPr>
              <w:t>te</w:t>
            </w:r>
            <w:r w:rsidR="002B12FF" w:rsidRPr="002B12FF">
              <w:rPr>
                <w:rFonts w:ascii="Arial" w:hAnsi="Arial" w:cs="Arial"/>
              </w:rPr>
              <w:t>nir notre A.G. à l’automne, dans des conditions qui seront précisées ultérieurement.</w:t>
            </w:r>
          </w:p>
          <w:p w14:paraId="3F10EDE8" w14:textId="035D4B96" w:rsidR="002B12FF" w:rsidRPr="002B12FF" w:rsidRDefault="002B12FF" w:rsidP="002B12FF">
            <w:pPr>
              <w:jc w:val="both"/>
              <w:rPr>
                <w:rFonts w:ascii="Arial" w:hAnsi="Arial" w:cs="Arial"/>
              </w:rPr>
            </w:pPr>
            <w:r w:rsidRPr="002B12FF">
              <w:rPr>
                <w:rFonts w:ascii="Arial" w:hAnsi="Arial" w:cs="Arial"/>
              </w:rPr>
              <w:t>Mais aussi, dès que possible, nous reprendrons nos activités et</w:t>
            </w:r>
            <w:r w:rsidR="008B4FFE">
              <w:rPr>
                <w:rFonts w:ascii="Arial" w:hAnsi="Arial" w:cs="Arial"/>
              </w:rPr>
              <w:t>,</w:t>
            </w:r>
            <w:r w:rsidRPr="002B12FF">
              <w:rPr>
                <w:rFonts w:ascii="Arial" w:hAnsi="Arial" w:cs="Arial"/>
              </w:rPr>
              <w:t xml:space="preserve"> en particulier</w:t>
            </w:r>
            <w:r w:rsidR="008B4FFE">
              <w:rPr>
                <w:rFonts w:ascii="Arial" w:hAnsi="Arial" w:cs="Arial"/>
              </w:rPr>
              <w:t>,</w:t>
            </w:r>
            <w:r w:rsidRPr="002B12FF">
              <w:rPr>
                <w:rFonts w:ascii="Arial" w:hAnsi="Arial" w:cs="Arial"/>
              </w:rPr>
              <w:t xml:space="preserve"> sur ce que nous pourrons organiser dans le cadre de l’année « de Gaulle ».</w:t>
            </w:r>
          </w:p>
          <w:p w14:paraId="0783AFB5" w14:textId="77777777" w:rsidR="002B12FF" w:rsidRPr="002B12FF" w:rsidRDefault="002B12FF" w:rsidP="002B12FF">
            <w:pPr>
              <w:jc w:val="both"/>
              <w:rPr>
                <w:rFonts w:ascii="Arial" w:hAnsi="Arial" w:cs="Arial"/>
              </w:rPr>
            </w:pPr>
            <w:r w:rsidRPr="002B12FF">
              <w:rPr>
                <w:rFonts w:ascii="Arial" w:hAnsi="Arial" w:cs="Arial"/>
              </w:rPr>
              <w:t>Vous pouvez compter sur l’ensemble des membres du comité à mes côtés, pour que notre section reprenne ses actions, nous comptons sur votre soutien.</w:t>
            </w:r>
          </w:p>
          <w:p w14:paraId="03F546C2" w14:textId="384F6F40" w:rsidR="002B12FF" w:rsidRPr="002B12FF" w:rsidRDefault="002B12FF" w:rsidP="00D011F7">
            <w:pPr>
              <w:jc w:val="both"/>
              <w:rPr>
                <w:rFonts w:ascii="Arial" w:hAnsi="Arial" w:cs="Arial"/>
                <w:b/>
                <w:bCs/>
              </w:rPr>
            </w:pPr>
            <w:r w:rsidRPr="002B12FF">
              <w:rPr>
                <w:rFonts w:ascii="Arial" w:hAnsi="Arial" w:cs="Arial"/>
              </w:rPr>
              <w:t>Compte-tenu des contraintes actuelles, cette « Lettre Bleue » est éditée en format 21 x 29,7 et elle est adressée par messagerie électronique aux membres de l’association disposant d’une adresse internet et par courrier postal pour les autres adhérents.</w:t>
            </w:r>
          </w:p>
        </w:tc>
      </w:tr>
    </w:tbl>
    <w:p w14:paraId="4356EA70" w14:textId="77777777" w:rsidR="00482779" w:rsidRDefault="00482779" w:rsidP="00AD6079">
      <w:pPr>
        <w:jc w:val="center"/>
        <w:rPr>
          <w:rFonts w:ascii="Arial" w:hAnsi="Arial" w:cs="Arial"/>
          <w:b/>
          <w:bCs/>
          <w:sz w:val="16"/>
          <w:szCs w:val="16"/>
        </w:rPr>
      </w:pPr>
    </w:p>
    <w:p w14:paraId="397F3373" w14:textId="74067A65" w:rsidR="002B12FF" w:rsidRPr="00774876" w:rsidRDefault="00B956FB" w:rsidP="00AD6079">
      <w:pPr>
        <w:jc w:val="center"/>
        <w:rPr>
          <w:rFonts w:ascii="Arial" w:hAnsi="Arial" w:cs="Arial"/>
          <w:bCs/>
          <w:i/>
          <w:sz w:val="16"/>
          <w:szCs w:val="16"/>
        </w:rPr>
      </w:pPr>
      <w:r w:rsidRPr="00774876">
        <w:rPr>
          <w:rFonts w:ascii="Arial" w:hAnsi="Arial" w:cs="Arial"/>
          <w:bCs/>
          <w:i/>
          <w:sz w:val="16"/>
          <w:szCs w:val="16"/>
        </w:rPr>
        <w:t>Association nationale placée sous le Haut Patronage du Président de la République</w:t>
      </w:r>
    </w:p>
    <w:p w14:paraId="43CDDF0C" w14:textId="1D0CB587" w:rsidR="00B956FB" w:rsidRPr="00774876" w:rsidRDefault="00B956FB" w:rsidP="00B956FB">
      <w:pPr>
        <w:rPr>
          <w:rFonts w:ascii="Arial" w:hAnsi="Arial" w:cs="Arial"/>
          <w:bCs/>
          <w:i/>
          <w:sz w:val="16"/>
          <w:szCs w:val="16"/>
        </w:rPr>
      </w:pPr>
      <w:proofErr w:type="gramStart"/>
      <w:r w:rsidRPr="00774876">
        <w:rPr>
          <w:rFonts w:ascii="Arial" w:hAnsi="Arial" w:cs="Arial"/>
          <w:bCs/>
          <w:i/>
          <w:sz w:val="16"/>
          <w:szCs w:val="16"/>
        </w:rPr>
        <w:t>et</w:t>
      </w:r>
      <w:proofErr w:type="gramEnd"/>
      <w:r w:rsidRPr="00774876">
        <w:rPr>
          <w:rFonts w:ascii="Arial" w:hAnsi="Arial" w:cs="Arial"/>
          <w:bCs/>
          <w:i/>
          <w:sz w:val="16"/>
          <w:szCs w:val="16"/>
        </w:rPr>
        <w:t xml:space="preserve"> la Présidence d’Honneur du Grand Chancelier de l’ordre de la Légion d’Honneur, Chancelier de l’ordre national du Mérite.</w:t>
      </w:r>
    </w:p>
    <w:p w14:paraId="0B9CC447" w14:textId="232EED0D" w:rsidR="00B956FB" w:rsidRDefault="00B956FB" w:rsidP="00B956FB">
      <w:pPr>
        <w:jc w:val="center"/>
        <w:rPr>
          <w:rFonts w:ascii="Arial" w:hAnsi="Arial" w:cs="Arial"/>
          <w:b/>
          <w:bCs/>
          <w:sz w:val="16"/>
          <w:szCs w:val="16"/>
        </w:rPr>
      </w:pPr>
      <w:r w:rsidRPr="00774876">
        <w:rPr>
          <w:rFonts w:ascii="Arial" w:hAnsi="Arial" w:cs="Arial"/>
          <w:bCs/>
          <w:i/>
          <w:sz w:val="16"/>
          <w:szCs w:val="16"/>
        </w:rPr>
        <w:t>Reconnue d’utilité publique par Décret du 28.01.1987</w:t>
      </w:r>
    </w:p>
    <w:p w14:paraId="5A6BB2EE" w14:textId="124C6899" w:rsidR="00D011F7" w:rsidRDefault="00D011F7" w:rsidP="00B956FB">
      <w:pPr>
        <w:jc w:val="center"/>
        <w:rPr>
          <w:rFonts w:ascii="Arial" w:hAnsi="Arial" w:cs="Arial"/>
          <w:b/>
          <w:bCs/>
          <w:i/>
          <w:sz w:val="16"/>
          <w:szCs w:val="16"/>
        </w:rPr>
      </w:pPr>
      <w:r w:rsidRPr="00D011F7">
        <w:rPr>
          <w:rFonts w:ascii="Arial" w:hAnsi="Arial" w:cs="Arial"/>
          <w:b/>
          <w:bCs/>
          <w:i/>
          <w:sz w:val="16"/>
          <w:szCs w:val="16"/>
        </w:rPr>
        <w:t>Page N°1</w:t>
      </w:r>
      <w:bookmarkStart w:id="0" w:name="_GoBack"/>
      <w:bookmarkEnd w:id="0"/>
    </w:p>
    <w:tbl>
      <w:tblPr>
        <w:tblStyle w:val="Grilledutableau"/>
        <w:tblW w:w="0" w:type="auto"/>
        <w:tblLook w:val="04A0" w:firstRow="1" w:lastRow="0" w:firstColumn="1" w:lastColumn="0" w:noHBand="0" w:noVBand="1"/>
      </w:tblPr>
      <w:tblGrid>
        <w:gridCol w:w="5376"/>
        <w:gridCol w:w="4478"/>
      </w:tblGrid>
      <w:tr w:rsidR="003524EB" w:rsidRPr="003524EB" w14:paraId="7CC41982" w14:textId="77777777" w:rsidTr="00D011F7">
        <w:tc>
          <w:tcPr>
            <w:tcW w:w="9854" w:type="dxa"/>
            <w:gridSpan w:val="2"/>
            <w:tcBorders>
              <w:bottom w:val="nil"/>
            </w:tcBorders>
          </w:tcPr>
          <w:p w14:paraId="7E7EF9F9" w14:textId="77777777" w:rsidR="003524EB" w:rsidRPr="003524EB" w:rsidRDefault="003524EB" w:rsidP="003524EB">
            <w:pPr>
              <w:spacing w:line="240" w:lineRule="auto"/>
              <w:jc w:val="center"/>
              <w:rPr>
                <w:rFonts w:ascii="Arial" w:hAnsi="Arial" w:cs="Arial"/>
                <w:b/>
                <w:bCs/>
                <w:sz w:val="24"/>
                <w:szCs w:val="24"/>
                <w:lang w:eastAsia="fr-FR"/>
              </w:rPr>
            </w:pPr>
            <w:r w:rsidRPr="007F726D">
              <w:rPr>
                <w:rFonts w:ascii="Arial" w:hAnsi="Arial" w:cs="Arial"/>
                <w:b/>
                <w:bCs/>
                <w:sz w:val="24"/>
                <w:szCs w:val="24"/>
                <w:u w:val="single"/>
                <w:lang w:eastAsia="fr-FR"/>
              </w:rPr>
              <w:lastRenderedPageBreak/>
              <w:t>Repas de la « fête des Rois »</w:t>
            </w:r>
            <w:r w:rsidRPr="003524EB">
              <w:rPr>
                <w:rFonts w:ascii="Arial" w:hAnsi="Arial" w:cs="Arial"/>
                <w:b/>
                <w:bCs/>
                <w:sz w:val="24"/>
                <w:szCs w:val="24"/>
                <w:lang w:eastAsia="fr-FR"/>
              </w:rPr>
              <w:t xml:space="preserve"> au lycée hôtelier « Stanislas »</w:t>
            </w:r>
          </w:p>
          <w:p w14:paraId="6848B493" w14:textId="77777777" w:rsidR="003524EB" w:rsidRPr="003524EB" w:rsidRDefault="003524EB" w:rsidP="003524EB">
            <w:pPr>
              <w:spacing w:line="240" w:lineRule="auto"/>
              <w:jc w:val="center"/>
              <w:rPr>
                <w:rFonts w:ascii="Arial" w:hAnsi="Arial" w:cs="Arial"/>
                <w:b/>
                <w:bCs/>
                <w:sz w:val="24"/>
                <w:szCs w:val="24"/>
              </w:rPr>
            </w:pPr>
            <w:r w:rsidRPr="003524EB">
              <w:rPr>
                <w:rFonts w:ascii="Arial" w:hAnsi="Arial" w:cs="Arial"/>
                <w:b/>
                <w:bCs/>
                <w:sz w:val="24"/>
                <w:szCs w:val="24"/>
                <w:lang w:eastAsia="fr-FR"/>
              </w:rPr>
              <w:t xml:space="preserve">à Villers-lès-Nancy le 4 février 2020 - </w:t>
            </w:r>
            <w:r w:rsidRPr="00F3776C">
              <w:rPr>
                <w:rFonts w:ascii="Arial" w:hAnsi="Arial" w:cs="Arial"/>
                <w:b/>
                <w:bCs/>
                <w:sz w:val="16"/>
                <w:szCs w:val="16"/>
              </w:rPr>
              <w:t xml:space="preserve">Par Jean-René </w:t>
            </w:r>
            <w:proofErr w:type="spellStart"/>
            <w:r w:rsidRPr="00F3776C">
              <w:rPr>
                <w:rFonts w:ascii="Arial" w:hAnsi="Arial" w:cs="Arial"/>
                <w:b/>
                <w:bCs/>
                <w:sz w:val="16"/>
                <w:szCs w:val="16"/>
              </w:rPr>
              <w:t>Majewski</w:t>
            </w:r>
            <w:proofErr w:type="spellEnd"/>
          </w:p>
          <w:p w14:paraId="484453A1" w14:textId="77777777" w:rsidR="003524EB" w:rsidRPr="003524EB" w:rsidRDefault="003524EB" w:rsidP="003524EB">
            <w:pPr>
              <w:spacing w:before="100" w:beforeAutospacing="1" w:after="100" w:afterAutospacing="1" w:line="240" w:lineRule="auto"/>
              <w:jc w:val="both"/>
              <w:rPr>
                <w:rFonts w:ascii="Arial" w:eastAsia="Times New Roman" w:hAnsi="Arial" w:cs="Arial"/>
                <w:color w:val="333333"/>
                <w:lang w:eastAsia="fr-FR"/>
              </w:rPr>
            </w:pPr>
            <w:r w:rsidRPr="003524EB">
              <w:rPr>
                <w:rFonts w:ascii="Arial" w:eastAsia="Times New Roman" w:hAnsi="Arial" w:cs="Arial"/>
                <w:lang w:eastAsia="fr-FR"/>
              </w:rPr>
              <w:t>Les Compagnons de la section départementale de Meurthe-et Moselle de l’ordre national du Mérite se sont retrouvés pour le repas annuel de la « fête des rois » au restaurant du lycée</w:t>
            </w:r>
            <w:r w:rsidRPr="003524EB">
              <w:rPr>
                <w:rFonts w:ascii="Arial" w:eastAsia="Times New Roman" w:hAnsi="Arial" w:cs="Arial"/>
                <w:color w:val="333333"/>
                <w:lang w:eastAsia="fr-FR"/>
              </w:rPr>
              <w:t xml:space="preserve"> hôtelier « Stanislas » à Villers-lès-Nancy le mardi 4 février 2020, repas préparé et servi par les jeunes apprentis du site. </w:t>
            </w:r>
          </w:p>
          <w:p w14:paraId="0049145E" w14:textId="2E72078C" w:rsidR="003524EB" w:rsidRPr="003524EB" w:rsidRDefault="003524EB" w:rsidP="003524EB">
            <w:pPr>
              <w:spacing w:before="100" w:beforeAutospacing="1" w:after="100" w:afterAutospacing="1" w:line="240" w:lineRule="auto"/>
              <w:jc w:val="both"/>
              <w:rPr>
                <w:rFonts w:ascii="Arial" w:eastAsia="Times New Roman" w:hAnsi="Arial" w:cs="Arial"/>
                <w:color w:val="333333"/>
                <w:lang w:eastAsia="fr-FR"/>
              </w:rPr>
            </w:pPr>
            <w:r w:rsidRPr="003524EB">
              <w:rPr>
                <w:rFonts w:ascii="Arial" w:eastAsia="Times New Roman" w:hAnsi="Arial" w:cs="Arial"/>
                <w:color w:val="333333"/>
                <w:lang w:eastAsia="fr-FR"/>
              </w:rPr>
              <w:t xml:space="preserve">Précédant le repas, notre </w:t>
            </w:r>
            <w:r w:rsidR="007F726D">
              <w:rPr>
                <w:rFonts w:ascii="Arial" w:eastAsia="Times New Roman" w:hAnsi="Arial" w:cs="Arial"/>
                <w:color w:val="333333"/>
                <w:lang w:eastAsia="fr-FR"/>
              </w:rPr>
              <w:t>P</w:t>
            </w:r>
            <w:r w:rsidRPr="003524EB">
              <w:rPr>
                <w:rFonts w:ascii="Arial" w:eastAsia="Times New Roman" w:hAnsi="Arial" w:cs="Arial"/>
                <w:color w:val="333333"/>
                <w:lang w:eastAsia="fr-FR"/>
              </w:rPr>
              <w:t xml:space="preserve">résident Jean-Louis </w:t>
            </w:r>
            <w:proofErr w:type="spellStart"/>
            <w:r w:rsidRPr="003524EB">
              <w:rPr>
                <w:rFonts w:ascii="Arial" w:eastAsia="Times New Roman" w:hAnsi="Arial" w:cs="Arial"/>
                <w:color w:val="333333"/>
                <w:lang w:eastAsia="fr-FR"/>
              </w:rPr>
              <w:t>Thiébert</w:t>
            </w:r>
            <w:proofErr w:type="spellEnd"/>
            <w:r w:rsidRPr="003524EB">
              <w:rPr>
                <w:rFonts w:ascii="Arial" w:eastAsia="Times New Roman" w:hAnsi="Arial" w:cs="Arial"/>
                <w:color w:val="333333"/>
                <w:lang w:eastAsia="fr-FR"/>
              </w:rPr>
              <w:t>, accompagné des membres (7) du comité directeur, s’est adressé aux compagnons présents pour un discours de bienvenue et pour dérouler le calendrier prévisionnel des activités et manifestations futur</w:t>
            </w:r>
            <w:r w:rsidR="007F726D">
              <w:rPr>
                <w:rFonts w:ascii="Arial" w:eastAsia="Times New Roman" w:hAnsi="Arial" w:cs="Arial"/>
                <w:color w:val="333333"/>
                <w:lang w:eastAsia="fr-FR"/>
              </w:rPr>
              <w:t>e</w:t>
            </w:r>
            <w:r w:rsidRPr="003524EB">
              <w:rPr>
                <w:rFonts w:ascii="Arial" w:eastAsia="Times New Roman" w:hAnsi="Arial" w:cs="Arial"/>
                <w:color w:val="333333"/>
                <w:lang w:eastAsia="fr-FR"/>
              </w:rPr>
              <w:t>s (entre temps, malheureusement, bousculé suite aux mesures gouvernementales Covid-19 comme vous le savez).</w:t>
            </w:r>
          </w:p>
          <w:p w14:paraId="0E9F1B90" w14:textId="6E35A6B8" w:rsidR="003524EB" w:rsidRPr="003524EB" w:rsidRDefault="003524EB" w:rsidP="00C0783C">
            <w:pPr>
              <w:spacing w:line="240" w:lineRule="auto"/>
              <w:jc w:val="both"/>
              <w:rPr>
                <w:rFonts w:ascii="Arial" w:hAnsi="Arial" w:cs="Arial"/>
              </w:rPr>
            </w:pPr>
            <w:r w:rsidRPr="003524EB">
              <w:rPr>
                <w:rFonts w:ascii="Arial" w:hAnsi="Arial" w:cs="Arial"/>
              </w:rPr>
              <w:t xml:space="preserve">En fin de repas, la traditionnelle « galette » nous a permis </w:t>
            </w:r>
            <w:r w:rsidR="007F726D">
              <w:rPr>
                <w:rFonts w:ascii="Arial" w:hAnsi="Arial" w:cs="Arial"/>
              </w:rPr>
              <w:t xml:space="preserve">de </w:t>
            </w:r>
            <w:r w:rsidRPr="003524EB">
              <w:rPr>
                <w:rFonts w:ascii="Arial" w:hAnsi="Arial" w:cs="Arial"/>
              </w:rPr>
              <w:t xml:space="preserve">« tirer les rois avec pour reine Romaine </w:t>
            </w:r>
            <w:proofErr w:type="spellStart"/>
            <w:r w:rsidRPr="003524EB">
              <w:rPr>
                <w:rFonts w:ascii="Arial" w:hAnsi="Arial" w:cs="Arial"/>
              </w:rPr>
              <w:t>Boilley</w:t>
            </w:r>
            <w:proofErr w:type="spellEnd"/>
            <w:r w:rsidRPr="003524EB">
              <w:rPr>
                <w:rFonts w:ascii="Arial" w:hAnsi="Arial" w:cs="Arial"/>
              </w:rPr>
              <w:t xml:space="preserve"> et pour roi Armand </w:t>
            </w:r>
            <w:proofErr w:type="spellStart"/>
            <w:r w:rsidRPr="003524EB">
              <w:rPr>
                <w:rFonts w:ascii="Arial" w:hAnsi="Arial" w:cs="Arial"/>
              </w:rPr>
              <w:t>Hullar</w:t>
            </w:r>
            <w:proofErr w:type="spellEnd"/>
            <w:r w:rsidRPr="003524EB">
              <w:rPr>
                <w:rFonts w:ascii="Arial" w:hAnsi="Arial" w:cs="Arial"/>
              </w:rPr>
              <w:t>. Ils se sont vus remettre de la part de la section départementale, non seulement leur couronne</w:t>
            </w:r>
            <w:r w:rsidR="007F726D">
              <w:rPr>
                <w:rFonts w:ascii="Arial" w:hAnsi="Arial" w:cs="Arial"/>
              </w:rPr>
              <w:t>,</w:t>
            </w:r>
            <w:r w:rsidRPr="003524EB">
              <w:rPr>
                <w:rFonts w:ascii="Arial" w:hAnsi="Arial" w:cs="Arial"/>
              </w:rPr>
              <w:t xml:space="preserve"> mais également, pour chacun, un paquet cadeau contenant friandises et champagne. </w:t>
            </w:r>
          </w:p>
          <w:p w14:paraId="08F12CBF" w14:textId="77777777" w:rsidR="003524EB" w:rsidRPr="003524EB" w:rsidRDefault="003524EB" w:rsidP="003524EB">
            <w:pPr>
              <w:spacing w:line="240" w:lineRule="auto"/>
              <w:rPr>
                <w:rFonts w:ascii="Arial" w:hAnsi="Arial" w:cs="Arial"/>
              </w:rPr>
            </w:pPr>
          </w:p>
          <w:p w14:paraId="274E5D88" w14:textId="1B49E206" w:rsidR="003524EB" w:rsidRPr="003524EB" w:rsidRDefault="003524EB" w:rsidP="003524EB">
            <w:pPr>
              <w:spacing w:line="240" w:lineRule="auto"/>
              <w:rPr>
                <w:rFonts w:ascii="Arial" w:hAnsi="Arial" w:cs="Arial"/>
                <w:sz w:val="20"/>
                <w:szCs w:val="20"/>
              </w:rPr>
            </w:pPr>
            <w:r w:rsidRPr="003524EB">
              <w:rPr>
                <w:rFonts w:ascii="Arial" w:hAnsi="Arial" w:cs="Arial"/>
              </w:rPr>
              <w:t>Un moment de convivialité́ apprécié́ par les quatre-vingt</w:t>
            </w:r>
            <w:r w:rsidR="007F726D">
              <w:rPr>
                <w:rFonts w:ascii="Arial" w:hAnsi="Arial" w:cs="Arial"/>
              </w:rPr>
              <w:t>s</w:t>
            </w:r>
            <w:r w:rsidRPr="003524EB">
              <w:rPr>
                <w:rFonts w:ascii="Arial" w:hAnsi="Arial" w:cs="Arial"/>
              </w:rPr>
              <w:t xml:space="preserve"> Compagnons présents !</w:t>
            </w:r>
          </w:p>
          <w:p w14:paraId="0466F4A5" w14:textId="77777777" w:rsidR="003524EB" w:rsidRPr="003524EB" w:rsidRDefault="003524EB" w:rsidP="003524EB">
            <w:pPr>
              <w:spacing w:line="256" w:lineRule="auto"/>
              <w:rPr>
                <w:rFonts w:ascii="Arial" w:hAnsi="Arial" w:cs="Arial"/>
              </w:rPr>
            </w:pPr>
          </w:p>
        </w:tc>
      </w:tr>
      <w:tr w:rsidR="003524EB" w:rsidRPr="003524EB" w14:paraId="3705C055" w14:textId="77777777" w:rsidTr="00D011F7">
        <w:tc>
          <w:tcPr>
            <w:tcW w:w="5376" w:type="dxa"/>
            <w:tcBorders>
              <w:top w:val="nil"/>
              <w:bottom w:val="nil"/>
              <w:right w:val="nil"/>
            </w:tcBorders>
          </w:tcPr>
          <w:p w14:paraId="0A137994" w14:textId="77777777" w:rsidR="003524EB" w:rsidRPr="003524EB" w:rsidRDefault="003524EB" w:rsidP="003524EB">
            <w:pPr>
              <w:spacing w:line="256" w:lineRule="auto"/>
              <w:rPr>
                <w:rFonts w:ascii="Arial" w:hAnsi="Arial" w:cs="Arial"/>
              </w:rPr>
            </w:pPr>
            <w:r w:rsidRPr="003524EB">
              <w:rPr>
                <w:rFonts w:ascii="Arial" w:eastAsia="Times New Roman" w:hAnsi="Arial" w:cs="Arial"/>
                <w:noProof/>
                <w:color w:val="333333"/>
                <w:lang w:eastAsia="fr-FR"/>
              </w:rPr>
              <w:drawing>
                <wp:inline distT="0" distB="0" distL="0" distR="0" wp14:anchorId="3AB80191" wp14:editId="4020FDBA">
                  <wp:extent cx="3276655" cy="13182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6990" cy="1495415"/>
                          </a:xfrm>
                          <a:prstGeom prst="rect">
                            <a:avLst/>
                          </a:prstGeom>
                          <a:noFill/>
                          <a:ln>
                            <a:noFill/>
                          </a:ln>
                        </pic:spPr>
                      </pic:pic>
                    </a:graphicData>
                  </a:graphic>
                </wp:inline>
              </w:drawing>
            </w:r>
          </w:p>
        </w:tc>
        <w:tc>
          <w:tcPr>
            <w:tcW w:w="4478" w:type="dxa"/>
            <w:tcBorders>
              <w:top w:val="nil"/>
              <w:left w:val="nil"/>
              <w:bottom w:val="nil"/>
            </w:tcBorders>
          </w:tcPr>
          <w:p w14:paraId="282BE53B" w14:textId="77777777" w:rsidR="003524EB" w:rsidRPr="003524EB" w:rsidRDefault="003524EB" w:rsidP="003524EB">
            <w:pPr>
              <w:spacing w:line="256" w:lineRule="auto"/>
              <w:rPr>
                <w:rFonts w:ascii="Arial" w:hAnsi="Arial" w:cs="Arial"/>
              </w:rPr>
            </w:pPr>
            <w:r w:rsidRPr="003524EB">
              <w:rPr>
                <w:rFonts w:ascii="Arial" w:hAnsi="Arial" w:cs="Arial"/>
                <w:noProof/>
                <w:lang w:eastAsia="fr-FR"/>
              </w:rPr>
              <w:drawing>
                <wp:inline distT="0" distB="0" distL="0" distR="0" wp14:anchorId="4CB2B18B" wp14:editId="72FC7E9A">
                  <wp:extent cx="2491740" cy="1371342"/>
                  <wp:effectExtent l="0" t="0" r="381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6069" cy="1643399"/>
                          </a:xfrm>
                          <a:prstGeom prst="rect">
                            <a:avLst/>
                          </a:prstGeom>
                          <a:noFill/>
                          <a:ln>
                            <a:noFill/>
                          </a:ln>
                        </pic:spPr>
                      </pic:pic>
                    </a:graphicData>
                  </a:graphic>
                </wp:inline>
              </w:drawing>
            </w:r>
          </w:p>
        </w:tc>
      </w:tr>
      <w:tr w:rsidR="003524EB" w:rsidRPr="003524EB" w14:paraId="2B4F19C5" w14:textId="77777777" w:rsidTr="00D011F7">
        <w:tc>
          <w:tcPr>
            <w:tcW w:w="5376" w:type="dxa"/>
            <w:tcBorders>
              <w:top w:val="nil"/>
              <w:right w:val="nil"/>
            </w:tcBorders>
          </w:tcPr>
          <w:p w14:paraId="72B043AF" w14:textId="77777777" w:rsidR="003524EB" w:rsidRPr="003524EB" w:rsidRDefault="003524EB" w:rsidP="003524EB">
            <w:pPr>
              <w:spacing w:before="100" w:beforeAutospacing="1" w:after="100" w:afterAutospacing="1" w:line="240" w:lineRule="auto"/>
              <w:rPr>
                <w:rFonts w:ascii="Arial" w:eastAsia="Times New Roman" w:hAnsi="Arial" w:cs="Arial"/>
                <w:color w:val="333333"/>
                <w:sz w:val="20"/>
                <w:szCs w:val="20"/>
                <w:lang w:eastAsia="fr-FR"/>
              </w:rPr>
            </w:pPr>
            <w:r w:rsidRPr="003524EB">
              <w:rPr>
                <w:rFonts w:ascii="Arial" w:eastAsia="Times New Roman" w:hAnsi="Arial" w:cs="Arial"/>
                <w:color w:val="333333"/>
                <w:sz w:val="20"/>
                <w:szCs w:val="20"/>
                <w:lang w:eastAsia="fr-FR"/>
              </w:rPr>
              <w:t xml:space="preserve">Notre Président Jean-Louis </w:t>
            </w:r>
            <w:proofErr w:type="spellStart"/>
            <w:r w:rsidRPr="003524EB">
              <w:rPr>
                <w:rFonts w:ascii="Arial" w:eastAsia="Times New Roman" w:hAnsi="Arial" w:cs="Arial"/>
                <w:color w:val="333333"/>
                <w:sz w:val="20"/>
                <w:szCs w:val="20"/>
                <w:lang w:eastAsia="fr-FR"/>
              </w:rPr>
              <w:t>Thiébert</w:t>
            </w:r>
            <w:proofErr w:type="spellEnd"/>
            <w:r w:rsidRPr="003524EB">
              <w:rPr>
                <w:rFonts w:ascii="Arial" w:eastAsia="Times New Roman" w:hAnsi="Arial" w:cs="Arial"/>
                <w:color w:val="333333"/>
                <w:sz w:val="20"/>
                <w:szCs w:val="20"/>
                <w:lang w:eastAsia="fr-FR"/>
              </w:rPr>
              <w:t xml:space="preserve"> et les membres du Comité Directeur de la Section de Meurthe-et-Moselle lors du discours de bienvenue</w:t>
            </w:r>
          </w:p>
          <w:p w14:paraId="6F21835D" w14:textId="77777777" w:rsidR="003524EB" w:rsidRPr="003524EB" w:rsidRDefault="003524EB" w:rsidP="003524EB">
            <w:pPr>
              <w:spacing w:line="256" w:lineRule="auto"/>
              <w:rPr>
                <w:rFonts w:ascii="Arial" w:hAnsi="Arial" w:cs="Arial"/>
              </w:rPr>
            </w:pPr>
          </w:p>
        </w:tc>
        <w:tc>
          <w:tcPr>
            <w:tcW w:w="4478" w:type="dxa"/>
            <w:tcBorders>
              <w:top w:val="nil"/>
              <w:left w:val="nil"/>
            </w:tcBorders>
          </w:tcPr>
          <w:p w14:paraId="73B96B1C" w14:textId="77777777" w:rsidR="003524EB" w:rsidRPr="003524EB" w:rsidRDefault="003524EB" w:rsidP="003524EB">
            <w:pPr>
              <w:spacing w:line="256" w:lineRule="auto"/>
              <w:jc w:val="center"/>
              <w:rPr>
                <w:rFonts w:ascii="Arial" w:hAnsi="Arial" w:cs="Arial"/>
              </w:rPr>
            </w:pPr>
            <w:r w:rsidRPr="003524EB">
              <w:rPr>
                <w:rFonts w:ascii="Arial" w:eastAsia="Times New Roman" w:hAnsi="Arial" w:cs="Arial"/>
                <w:sz w:val="20"/>
                <w:szCs w:val="20"/>
                <w:lang w:eastAsia="fr-FR"/>
              </w:rPr>
              <w:t xml:space="preserve">Romaine </w:t>
            </w:r>
            <w:proofErr w:type="spellStart"/>
            <w:r w:rsidRPr="003524EB">
              <w:rPr>
                <w:rFonts w:ascii="Arial" w:eastAsia="Times New Roman" w:hAnsi="Arial" w:cs="Arial"/>
                <w:sz w:val="20"/>
                <w:szCs w:val="20"/>
                <w:lang w:eastAsia="fr-FR"/>
              </w:rPr>
              <w:t>Boilley</w:t>
            </w:r>
            <w:proofErr w:type="spellEnd"/>
            <w:r w:rsidRPr="003524EB">
              <w:rPr>
                <w:rFonts w:ascii="Arial" w:eastAsia="Times New Roman" w:hAnsi="Arial" w:cs="Arial"/>
                <w:sz w:val="20"/>
                <w:szCs w:val="20"/>
                <w:lang w:eastAsia="fr-FR"/>
              </w:rPr>
              <w:t xml:space="preserve"> (notre reine), Geneviève Gabriel (Vice-Présidente et en charge de la commission entraide-solidarité), Armand </w:t>
            </w:r>
            <w:proofErr w:type="spellStart"/>
            <w:r w:rsidRPr="003524EB">
              <w:rPr>
                <w:rFonts w:ascii="Arial" w:eastAsia="Times New Roman" w:hAnsi="Arial" w:cs="Arial"/>
                <w:sz w:val="20"/>
                <w:szCs w:val="20"/>
                <w:lang w:eastAsia="fr-FR"/>
              </w:rPr>
              <w:t>Hullar</w:t>
            </w:r>
            <w:proofErr w:type="spellEnd"/>
            <w:r w:rsidRPr="003524EB">
              <w:rPr>
                <w:rFonts w:ascii="Arial" w:eastAsia="Times New Roman" w:hAnsi="Arial" w:cs="Arial"/>
                <w:sz w:val="20"/>
                <w:szCs w:val="20"/>
                <w:lang w:eastAsia="fr-FR"/>
              </w:rPr>
              <w:t xml:space="preserve"> (notre roi) et Jean-Louis </w:t>
            </w:r>
            <w:proofErr w:type="spellStart"/>
            <w:r w:rsidRPr="003524EB">
              <w:rPr>
                <w:rFonts w:ascii="Arial" w:eastAsia="Times New Roman" w:hAnsi="Arial" w:cs="Arial"/>
                <w:sz w:val="20"/>
                <w:szCs w:val="20"/>
                <w:lang w:eastAsia="fr-FR"/>
              </w:rPr>
              <w:t>Thiébert</w:t>
            </w:r>
            <w:proofErr w:type="spellEnd"/>
          </w:p>
        </w:tc>
      </w:tr>
    </w:tbl>
    <w:p w14:paraId="149C5324" w14:textId="77777777" w:rsidR="003524EB" w:rsidRPr="003524EB" w:rsidRDefault="003524EB" w:rsidP="003524EB">
      <w:pPr>
        <w:spacing w:line="256" w:lineRule="auto"/>
        <w:rPr>
          <w:rFonts w:ascii="Arial" w:hAnsi="Arial" w:cs="Arial"/>
        </w:rPr>
      </w:pP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3100"/>
        <w:gridCol w:w="6528"/>
        <w:gridCol w:w="150"/>
      </w:tblGrid>
      <w:tr w:rsidR="003524EB" w:rsidRPr="003524EB" w14:paraId="26151314" w14:textId="77777777" w:rsidTr="001E504E">
        <w:trPr>
          <w:trHeight w:val="100"/>
        </w:trPr>
        <w:tc>
          <w:tcPr>
            <w:tcW w:w="9773" w:type="dxa"/>
            <w:gridSpan w:val="3"/>
            <w:tcBorders>
              <w:top w:val="single" w:sz="4" w:space="0" w:color="auto"/>
              <w:left w:val="single" w:sz="4" w:space="0" w:color="auto"/>
              <w:right w:val="single" w:sz="4" w:space="0" w:color="auto"/>
            </w:tcBorders>
          </w:tcPr>
          <w:p w14:paraId="4C2E44E0" w14:textId="77777777" w:rsidR="003524EB" w:rsidRPr="003524EB" w:rsidRDefault="003524EB" w:rsidP="003524EB">
            <w:pPr>
              <w:spacing w:line="256" w:lineRule="auto"/>
              <w:rPr>
                <w:rFonts w:ascii="Arial" w:hAnsi="Arial" w:cs="Arial"/>
              </w:rPr>
            </w:pPr>
          </w:p>
        </w:tc>
      </w:tr>
      <w:tr w:rsidR="003524EB" w:rsidRPr="003524EB" w14:paraId="23CB8C6A" w14:textId="77777777" w:rsidTr="001E504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73" w:type="dxa"/>
            <w:gridSpan w:val="3"/>
            <w:tcBorders>
              <w:top w:val="nil"/>
              <w:bottom w:val="nil"/>
            </w:tcBorders>
          </w:tcPr>
          <w:p w14:paraId="68EFA7C5" w14:textId="2E7BCAC9" w:rsidR="003524EB" w:rsidRPr="00BC0E1B" w:rsidRDefault="003524EB" w:rsidP="00BC0E1B">
            <w:pPr>
              <w:spacing w:line="259" w:lineRule="auto"/>
              <w:jc w:val="center"/>
              <w:rPr>
                <w:rFonts w:ascii="Arial" w:hAnsi="Arial" w:cs="Arial"/>
              </w:rPr>
            </w:pPr>
            <w:r w:rsidRPr="007F726D">
              <w:rPr>
                <w:rFonts w:ascii="Arial" w:hAnsi="Arial" w:cs="Arial"/>
                <w:b/>
                <w:sz w:val="24"/>
                <w:szCs w:val="24"/>
                <w:u w:val="single"/>
              </w:rPr>
              <w:t>Prix du civisme 2019</w:t>
            </w:r>
            <w:r w:rsidR="00BC0E1B">
              <w:rPr>
                <w:rFonts w:ascii="Arial" w:hAnsi="Arial" w:cs="Arial"/>
                <w:b/>
                <w:sz w:val="24"/>
                <w:szCs w:val="24"/>
                <w:u w:val="single"/>
              </w:rPr>
              <w:t xml:space="preserve"> </w:t>
            </w:r>
            <w:r w:rsidR="00BC0E1B" w:rsidRPr="00F3776C">
              <w:rPr>
                <w:rFonts w:ascii="Arial" w:hAnsi="Arial" w:cs="Arial"/>
                <w:b/>
                <w:sz w:val="16"/>
                <w:szCs w:val="16"/>
              </w:rPr>
              <w:t>par Thierry Marchal</w:t>
            </w:r>
          </w:p>
          <w:p w14:paraId="4D040ED3" w14:textId="1A732FCE" w:rsidR="003524EB" w:rsidRPr="003524EB" w:rsidRDefault="003524EB" w:rsidP="003524EB">
            <w:pPr>
              <w:spacing w:line="259" w:lineRule="auto"/>
              <w:jc w:val="both"/>
              <w:rPr>
                <w:rFonts w:ascii="Arial" w:hAnsi="Arial" w:cs="Arial"/>
              </w:rPr>
            </w:pPr>
            <w:r w:rsidRPr="003524EB">
              <w:rPr>
                <w:rFonts w:ascii="Arial" w:hAnsi="Arial" w:cs="Arial"/>
              </w:rPr>
              <w:t>Remise du 2</w:t>
            </w:r>
            <w:r w:rsidRPr="003524EB">
              <w:rPr>
                <w:rFonts w:ascii="Arial" w:hAnsi="Arial" w:cs="Arial"/>
                <w:vertAlign w:val="superscript"/>
              </w:rPr>
              <w:t>ème</w:t>
            </w:r>
            <w:r w:rsidRPr="003524EB">
              <w:rPr>
                <w:rFonts w:ascii="Arial" w:hAnsi="Arial" w:cs="Arial"/>
              </w:rPr>
              <w:t xml:space="preserve"> prix national du civisme pour la jeunesse à Lorène </w:t>
            </w:r>
            <w:proofErr w:type="spellStart"/>
            <w:r w:rsidRPr="003524EB">
              <w:rPr>
                <w:rFonts w:ascii="Arial" w:hAnsi="Arial" w:cs="Arial"/>
              </w:rPr>
              <w:t>M</w:t>
            </w:r>
            <w:r w:rsidR="00F3776C">
              <w:rPr>
                <w:rFonts w:ascii="Arial" w:hAnsi="Arial" w:cs="Arial"/>
              </w:rPr>
              <w:t>aca</w:t>
            </w:r>
            <w:proofErr w:type="spellEnd"/>
            <w:r w:rsidRPr="003524EB">
              <w:rPr>
                <w:rFonts w:ascii="Arial" w:hAnsi="Arial" w:cs="Arial"/>
              </w:rPr>
              <w:t>, jeune fille de 16 ans, habitant à Serres</w:t>
            </w:r>
            <w:r w:rsidR="007F726D">
              <w:rPr>
                <w:rFonts w:ascii="Arial" w:hAnsi="Arial" w:cs="Arial"/>
              </w:rPr>
              <w:t>,</w:t>
            </w:r>
            <w:r w:rsidRPr="003524EB">
              <w:rPr>
                <w:rFonts w:ascii="Arial" w:hAnsi="Arial" w:cs="Arial"/>
              </w:rPr>
              <w:t xml:space="preserve"> près de Lunéville en Meurthe-et-Moselle</w:t>
            </w:r>
            <w:r w:rsidR="007F726D">
              <w:rPr>
                <w:rFonts w:ascii="Arial" w:hAnsi="Arial" w:cs="Arial"/>
              </w:rPr>
              <w:t>,</w:t>
            </w:r>
            <w:r w:rsidRPr="003524EB">
              <w:rPr>
                <w:rFonts w:ascii="Arial" w:hAnsi="Arial" w:cs="Arial"/>
              </w:rPr>
              <w:t xml:space="preserve"> lors d’une cérémonie à Paris le 3 décembre 2019.</w:t>
            </w:r>
          </w:p>
          <w:p w14:paraId="2FB9A1D3" w14:textId="77777777" w:rsidR="003524EB" w:rsidRPr="003524EB" w:rsidRDefault="003524EB" w:rsidP="003524EB">
            <w:pPr>
              <w:spacing w:line="259" w:lineRule="auto"/>
              <w:jc w:val="both"/>
              <w:rPr>
                <w:rFonts w:ascii="Arial" w:hAnsi="Arial" w:cs="Arial"/>
              </w:rPr>
            </w:pPr>
          </w:p>
          <w:p w14:paraId="7F81E813" w14:textId="54CC50EB" w:rsidR="003524EB" w:rsidRPr="003524EB" w:rsidRDefault="003524EB" w:rsidP="003524EB">
            <w:pPr>
              <w:spacing w:line="259" w:lineRule="auto"/>
              <w:jc w:val="both"/>
              <w:rPr>
                <w:rFonts w:ascii="Arial" w:hAnsi="Arial" w:cs="Arial"/>
              </w:rPr>
            </w:pPr>
            <w:r w:rsidRPr="003524EB">
              <w:rPr>
                <w:rFonts w:ascii="Arial" w:hAnsi="Arial" w:cs="Arial"/>
              </w:rPr>
              <w:t xml:space="preserve">Notre section départementale avait mis à l’honneur Lorène </w:t>
            </w:r>
            <w:proofErr w:type="spellStart"/>
            <w:r w:rsidRPr="003524EB">
              <w:rPr>
                <w:rFonts w:ascii="Arial" w:hAnsi="Arial" w:cs="Arial"/>
              </w:rPr>
              <w:t>M</w:t>
            </w:r>
            <w:r w:rsidR="00F3776C">
              <w:rPr>
                <w:rFonts w:ascii="Arial" w:hAnsi="Arial" w:cs="Arial"/>
              </w:rPr>
              <w:t>aca</w:t>
            </w:r>
            <w:proofErr w:type="spellEnd"/>
            <w:r w:rsidRPr="003524EB">
              <w:rPr>
                <w:rFonts w:ascii="Arial" w:hAnsi="Arial" w:cs="Arial"/>
              </w:rPr>
              <w:t xml:space="preserve"> lors de l’Assemblée Générale le 23 mars 2019 pour son courage et son initiative exemplaire qui a permis de sauver une jeune fille perdant subitement connaissance lors d’une soirée à laquelle elles participaient. Ne connaissant pas cette jeune fille, Lorène qui effectue une formation de Jeune Sapeur-Pompier est tout de suite intervenue et a pratiqué les premiers gestes</w:t>
            </w:r>
            <w:r w:rsidR="007F726D">
              <w:rPr>
                <w:rFonts w:ascii="Arial" w:hAnsi="Arial" w:cs="Arial"/>
              </w:rPr>
              <w:t>,</w:t>
            </w:r>
            <w:r w:rsidRPr="003524EB">
              <w:rPr>
                <w:rFonts w:ascii="Arial" w:hAnsi="Arial" w:cs="Arial"/>
              </w:rPr>
              <w:t xml:space="preserve"> dont un massage cardiaque</w:t>
            </w:r>
            <w:r w:rsidR="007F726D">
              <w:rPr>
                <w:rFonts w:ascii="Arial" w:hAnsi="Arial" w:cs="Arial"/>
              </w:rPr>
              <w:t>,</w:t>
            </w:r>
            <w:r w:rsidRPr="003524EB">
              <w:rPr>
                <w:rFonts w:ascii="Arial" w:hAnsi="Arial" w:cs="Arial"/>
              </w:rPr>
              <w:t xml:space="preserve"> dans l’attente de l’arrivée des secours. Elle a ensuite expliqué au médecin du SMUR le déroulement de la situation, lequel l’a félicitée pour ses initiatives.</w:t>
            </w:r>
          </w:p>
          <w:p w14:paraId="35B12B98" w14:textId="77777777" w:rsidR="003524EB" w:rsidRPr="003524EB" w:rsidRDefault="003524EB" w:rsidP="003524EB">
            <w:pPr>
              <w:spacing w:line="259" w:lineRule="auto"/>
              <w:jc w:val="both"/>
              <w:rPr>
                <w:rFonts w:ascii="Arial" w:hAnsi="Arial" w:cs="Arial"/>
              </w:rPr>
            </w:pPr>
          </w:p>
          <w:p w14:paraId="68E24873" w14:textId="72219048" w:rsidR="003524EB" w:rsidRPr="003524EB" w:rsidRDefault="003524EB" w:rsidP="003524EB">
            <w:pPr>
              <w:spacing w:line="259" w:lineRule="auto"/>
              <w:jc w:val="both"/>
              <w:rPr>
                <w:rFonts w:ascii="Arial" w:hAnsi="Arial" w:cs="Arial"/>
              </w:rPr>
            </w:pPr>
            <w:r w:rsidRPr="003524EB">
              <w:rPr>
                <w:rFonts w:ascii="Arial" w:hAnsi="Arial" w:cs="Arial"/>
              </w:rPr>
              <w:t>Le dossier de Lorène a été transmis par le comité départemental aux instances nationales de l’ordre national du Mérite pour concourir au prix national du civisme pour la jeunesse. Le 2</w:t>
            </w:r>
            <w:r w:rsidRPr="003524EB">
              <w:rPr>
                <w:rFonts w:ascii="Arial" w:hAnsi="Arial" w:cs="Arial"/>
                <w:vertAlign w:val="superscript"/>
              </w:rPr>
              <w:t>ème</w:t>
            </w:r>
            <w:r w:rsidRPr="003524EB">
              <w:rPr>
                <w:rFonts w:ascii="Arial" w:hAnsi="Arial" w:cs="Arial"/>
              </w:rPr>
              <w:t xml:space="preserve"> prix national individuel lui a été attribué et, comme pour tous les lauréats, il lui a été remis lors d’une cérémonie tenue le 3 décembre 2019 à Paris dans les locaux de l’ESCP Europe</w:t>
            </w:r>
            <w:r w:rsidR="007F726D">
              <w:rPr>
                <w:rFonts w:ascii="Arial" w:hAnsi="Arial" w:cs="Arial"/>
              </w:rPr>
              <w:t>,</w:t>
            </w:r>
            <w:r w:rsidRPr="003524EB">
              <w:rPr>
                <w:rFonts w:ascii="Arial" w:hAnsi="Arial" w:cs="Arial"/>
              </w:rPr>
              <w:t xml:space="preserve"> en présence du Président National de l’Association, de personnalités et devant l’ensemble des Présidents des sections départementales et des accompagnants dont les parents de Lorène</w:t>
            </w:r>
            <w:r w:rsidR="00BC0E1B">
              <w:rPr>
                <w:rFonts w:ascii="Arial" w:hAnsi="Arial" w:cs="Arial"/>
              </w:rPr>
              <w:t xml:space="preserve"> et du Président de l’UDSP 54 M. Gérald Vial.</w:t>
            </w:r>
          </w:p>
          <w:p w14:paraId="4C0242A3" w14:textId="010BDB01" w:rsidR="003524EB" w:rsidRDefault="00D011F7" w:rsidP="00D011F7">
            <w:pPr>
              <w:spacing w:line="259" w:lineRule="auto"/>
              <w:jc w:val="center"/>
              <w:rPr>
                <w:rFonts w:ascii="Arial" w:hAnsi="Arial" w:cs="Arial"/>
                <w:b/>
                <w:i/>
                <w:sz w:val="16"/>
                <w:szCs w:val="16"/>
              </w:rPr>
            </w:pPr>
            <w:r w:rsidRPr="00D011F7">
              <w:rPr>
                <w:rFonts w:ascii="Arial" w:hAnsi="Arial" w:cs="Arial"/>
                <w:b/>
                <w:i/>
                <w:sz w:val="16"/>
                <w:szCs w:val="16"/>
              </w:rPr>
              <w:t>Page N°2</w:t>
            </w:r>
          </w:p>
          <w:p w14:paraId="774BF10F" w14:textId="77777777" w:rsidR="001E504E" w:rsidRPr="00D011F7" w:rsidRDefault="001E504E" w:rsidP="00D011F7">
            <w:pPr>
              <w:spacing w:line="259" w:lineRule="auto"/>
              <w:jc w:val="center"/>
              <w:rPr>
                <w:rFonts w:ascii="Arial" w:hAnsi="Arial" w:cs="Arial"/>
                <w:b/>
                <w:i/>
                <w:sz w:val="16"/>
                <w:szCs w:val="16"/>
              </w:rPr>
            </w:pPr>
          </w:p>
          <w:p w14:paraId="16644A9B" w14:textId="66A28006" w:rsidR="003524EB" w:rsidRPr="003524EB" w:rsidRDefault="003524EB" w:rsidP="001E504E">
            <w:pPr>
              <w:spacing w:line="259" w:lineRule="auto"/>
              <w:jc w:val="both"/>
              <w:rPr>
                <w:rFonts w:ascii="Arial" w:hAnsi="Arial" w:cs="Arial"/>
              </w:rPr>
            </w:pPr>
            <w:r w:rsidRPr="003524EB">
              <w:rPr>
                <w:rFonts w:ascii="Arial" w:hAnsi="Arial" w:cs="Arial"/>
              </w:rPr>
              <w:lastRenderedPageBreak/>
              <w:t>Au programme de la journée, les lauréats ont pu découvrir</w:t>
            </w:r>
            <w:r w:rsidR="00A67568">
              <w:rPr>
                <w:rFonts w:ascii="Arial" w:hAnsi="Arial" w:cs="Arial"/>
              </w:rPr>
              <w:t>,</w:t>
            </w:r>
            <w:r w:rsidRPr="003524EB">
              <w:rPr>
                <w:rFonts w:ascii="Arial" w:hAnsi="Arial" w:cs="Arial"/>
              </w:rPr>
              <w:t xml:space="preserve"> le matin</w:t>
            </w:r>
            <w:r w:rsidR="00A67568">
              <w:rPr>
                <w:rFonts w:ascii="Arial" w:hAnsi="Arial" w:cs="Arial"/>
              </w:rPr>
              <w:t>,</w:t>
            </w:r>
            <w:r w:rsidRPr="003524EB">
              <w:rPr>
                <w:rFonts w:ascii="Arial" w:hAnsi="Arial" w:cs="Arial"/>
              </w:rPr>
              <w:t xml:space="preserve"> l’Hôtel National des Invalides et participé</w:t>
            </w:r>
            <w:r w:rsidR="00A67568">
              <w:rPr>
                <w:rFonts w:ascii="Arial" w:hAnsi="Arial" w:cs="Arial"/>
              </w:rPr>
              <w:t>,</w:t>
            </w:r>
            <w:r w:rsidRPr="003524EB">
              <w:rPr>
                <w:rFonts w:ascii="Arial" w:hAnsi="Arial" w:cs="Arial"/>
              </w:rPr>
              <w:t xml:space="preserve"> le soir</w:t>
            </w:r>
            <w:r w:rsidR="00A67568">
              <w:rPr>
                <w:rFonts w:ascii="Arial" w:hAnsi="Arial" w:cs="Arial"/>
              </w:rPr>
              <w:t>,</w:t>
            </w:r>
            <w:r w:rsidRPr="003524EB">
              <w:rPr>
                <w:rFonts w:ascii="Arial" w:hAnsi="Arial" w:cs="Arial"/>
              </w:rPr>
              <w:t xml:space="preserve"> à la cérémonie de ravivage de la Flamme à l’Arc de Triomphe.</w:t>
            </w:r>
          </w:p>
          <w:p w14:paraId="208EDD46" w14:textId="77777777" w:rsidR="003524EB" w:rsidRPr="003524EB" w:rsidRDefault="003524EB" w:rsidP="003524EB">
            <w:pPr>
              <w:spacing w:line="256" w:lineRule="auto"/>
              <w:rPr>
                <w:rFonts w:ascii="Arial" w:hAnsi="Arial" w:cs="Arial"/>
              </w:rPr>
            </w:pPr>
          </w:p>
        </w:tc>
      </w:tr>
      <w:tr w:rsidR="003524EB" w:rsidRPr="003524EB" w14:paraId="093D3F38" w14:textId="77777777" w:rsidTr="001E504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0" w:type="dxa"/>
            <w:tcBorders>
              <w:top w:val="nil"/>
            </w:tcBorders>
          </w:tcPr>
          <w:p w14:paraId="52D68B02" w14:textId="77777777" w:rsidR="003524EB" w:rsidRPr="003524EB" w:rsidRDefault="003524EB" w:rsidP="003524EB">
            <w:pPr>
              <w:spacing w:line="256" w:lineRule="auto"/>
              <w:rPr>
                <w:rFonts w:ascii="Arial" w:hAnsi="Arial" w:cs="Arial"/>
              </w:rPr>
            </w:pPr>
            <w:r w:rsidRPr="003524EB">
              <w:rPr>
                <w:rFonts w:ascii="Arial" w:hAnsi="Arial" w:cs="Arial"/>
                <w:noProof/>
                <w:lang w:eastAsia="fr-FR"/>
              </w:rPr>
              <w:lastRenderedPageBreak/>
              <w:drawing>
                <wp:inline distT="0" distB="0" distL="0" distR="0" wp14:anchorId="2CE4243B" wp14:editId="474EB8AF">
                  <wp:extent cx="2482049" cy="1829132"/>
                  <wp:effectExtent l="254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709123" cy="1996473"/>
                          </a:xfrm>
                          <a:prstGeom prst="rect">
                            <a:avLst/>
                          </a:prstGeom>
                          <a:noFill/>
                          <a:ln>
                            <a:noFill/>
                          </a:ln>
                        </pic:spPr>
                      </pic:pic>
                    </a:graphicData>
                  </a:graphic>
                </wp:inline>
              </w:drawing>
            </w:r>
          </w:p>
        </w:tc>
        <w:tc>
          <w:tcPr>
            <w:tcW w:w="6673" w:type="dxa"/>
            <w:gridSpan w:val="2"/>
            <w:tcBorders>
              <w:top w:val="nil"/>
            </w:tcBorders>
          </w:tcPr>
          <w:p w14:paraId="0B9FB707" w14:textId="180C9A27" w:rsidR="003524EB" w:rsidRPr="003524EB" w:rsidRDefault="00545335" w:rsidP="003524EB">
            <w:pPr>
              <w:spacing w:line="256" w:lineRule="auto"/>
              <w:rPr>
                <w:rFonts w:ascii="Arial" w:hAnsi="Arial" w:cs="Arial"/>
              </w:rPr>
            </w:pPr>
            <w:r>
              <w:rPr>
                <w:rFonts w:ascii="Arial" w:hAnsi="Arial" w:cs="Arial"/>
                <w:noProof/>
                <w:lang w:eastAsia="fr-FR"/>
              </w:rPr>
              <w:drawing>
                <wp:inline distT="0" distB="0" distL="0" distR="0" wp14:anchorId="0D239C20" wp14:editId="395594AD">
                  <wp:extent cx="4057650" cy="2476500"/>
                  <wp:effectExtent l="0" t="0" r="0" b="0"/>
                  <wp:docPr id="8" name="Image 8" descr="G:\ONM\Assemblée Générale-de l'ONM à Paris le 03 12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NM\Assemblée Générale-de l'ONM à Paris le 03 12 20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5055" cy="2481019"/>
                          </a:xfrm>
                          <a:prstGeom prst="rect">
                            <a:avLst/>
                          </a:prstGeom>
                          <a:noFill/>
                          <a:ln>
                            <a:noFill/>
                          </a:ln>
                        </pic:spPr>
                      </pic:pic>
                    </a:graphicData>
                  </a:graphic>
                </wp:inline>
              </w:drawing>
            </w:r>
          </w:p>
        </w:tc>
      </w:tr>
      <w:tr w:rsidR="003524EB" w:rsidRPr="003524EB" w14:paraId="744BD60D" w14:textId="77777777" w:rsidTr="001E504E">
        <w:trPr>
          <w:gridAfter w:val="1"/>
          <w:wAfter w:w="150" w:type="dxa"/>
          <w:trHeight w:val="100"/>
        </w:trPr>
        <w:tc>
          <w:tcPr>
            <w:tcW w:w="9628" w:type="dxa"/>
            <w:gridSpan w:val="2"/>
            <w:tcBorders>
              <w:top w:val="nil"/>
              <w:left w:val="nil"/>
              <w:bottom w:val="nil"/>
              <w:right w:val="nil"/>
            </w:tcBorders>
          </w:tcPr>
          <w:p w14:paraId="0C9CBEAE" w14:textId="77777777" w:rsidR="003524EB" w:rsidRPr="003524EB" w:rsidRDefault="003524EB" w:rsidP="003524EB">
            <w:pPr>
              <w:spacing w:line="240" w:lineRule="auto"/>
              <w:rPr>
                <w:rFonts w:ascii="Arial" w:hAnsi="Arial" w:cs="Arial"/>
                <w:lang w:eastAsia="fr-FR"/>
              </w:rPr>
            </w:pPr>
          </w:p>
        </w:tc>
      </w:tr>
      <w:tr w:rsidR="003524EB" w:rsidRPr="003524EB" w14:paraId="2E5D3EA1" w14:textId="77777777" w:rsidTr="001E504E">
        <w:tblPrEx>
          <w:tblBorders>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gridAfter w:val="1"/>
          <w:wAfter w:w="150" w:type="dxa"/>
        </w:trPr>
        <w:tc>
          <w:tcPr>
            <w:tcW w:w="9628" w:type="dxa"/>
            <w:gridSpan w:val="2"/>
            <w:tcBorders>
              <w:top w:val="nil"/>
              <w:left w:val="nil"/>
              <w:bottom w:val="nil"/>
              <w:right w:val="nil"/>
            </w:tcBorders>
          </w:tcPr>
          <w:p w14:paraId="1C5F9D72" w14:textId="379EB64F" w:rsidR="003524EB" w:rsidRPr="00545335" w:rsidRDefault="003524EB" w:rsidP="003524EB">
            <w:pPr>
              <w:spacing w:line="240" w:lineRule="auto"/>
              <w:rPr>
                <w:rFonts w:ascii="Arial" w:hAnsi="Arial" w:cs="Arial"/>
                <w:b/>
                <w:sz w:val="20"/>
                <w:szCs w:val="20"/>
                <w:lang w:eastAsia="fr-FR"/>
              </w:rPr>
            </w:pPr>
            <w:r w:rsidRPr="00545335">
              <w:rPr>
                <w:rFonts w:ascii="Arial" w:hAnsi="Arial" w:cs="Arial"/>
                <w:b/>
                <w:sz w:val="20"/>
                <w:szCs w:val="20"/>
                <w:lang w:eastAsia="fr-FR"/>
              </w:rPr>
              <w:t>Chers Compagnons,</w:t>
            </w:r>
          </w:p>
          <w:p w14:paraId="1B27E779" w14:textId="77777777" w:rsidR="003524EB" w:rsidRPr="00545335" w:rsidRDefault="003524EB" w:rsidP="003524EB">
            <w:pPr>
              <w:spacing w:line="240" w:lineRule="auto"/>
              <w:rPr>
                <w:rFonts w:ascii="Arial" w:hAnsi="Arial" w:cs="Arial"/>
                <w:b/>
                <w:sz w:val="20"/>
                <w:szCs w:val="20"/>
                <w:lang w:eastAsia="fr-FR"/>
              </w:rPr>
            </w:pPr>
          </w:p>
          <w:p w14:paraId="64E7C441" w14:textId="77777777" w:rsidR="003524EB" w:rsidRPr="00545335" w:rsidRDefault="003524EB" w:rsidP="003524EB">
            <w:pPr>
              <w:spacing w:line="240" w:lineRule="auto"/>
              <w:rPr>
                <w:rFonts w:ascii="Arial" w:hAnsi="Arial" w:cs="Arial"/>
                <w:b/>
                <w:sz w:val="20"/>
                <w:szCs w:val="20"/>
                <w:lang w:eastAsia="fr-FR"/>
              </w:rPr>
            </w:pPr>
            <w:r w:rsidRPr="00545335">
              <w:rPr>
                <w:rFonts w:ascii="Arial" w:hAnsi="Arial" w:cs="Arial"/>
                <w:b/>
                <w:sz w:val="20"/>
                <w:szCs w:val="20"/>
                <w:lang w:eastAsia="fr-FR"/>
              </w:rPr>
              <w:t>Nous vous adressons le rapport financier 2019 présenté par notre Trésorier Alain Cadré.</w:t>
            </w:r>
          </w:p>
          <w:p w14:paraId="2A60CD67" w14:textId="7D77DCD2" w:rsidR="003524EB" w:rsidRPr="00545335" w:rsidRDefault="003524EB" w:rsidP="003524EB">
            <w:pPr>
              <w:spacing w:line="240" w:lineRule="auto"/>
              <w:rPr>
                <w:rFonts w:ascii="Arial" w:hAnsi="Arial" w:cs="Arial"/>
                <w:b/>
                <w:sz w:val="20"/>
                <w:szCs w:val="20"/>
                <w:lang w:eastAsia="fr-FR"/>
              </w:rPr>
            </w:pPr>
            <w:r w:rsidRPr="00545335">
              <w:rPr>
                <w:rFonts w:ascii="Arial" w:hAnsi="Arial" w:cs="Arial"/>
                <w:b/>
                <w:sz w:val="20"/>
                <w:szCs w:val="20"/>
                <w:lang w:eastAsia="fr-FR"/>
              </w:rPr>
              <w:t xml:space="preserve">Ce rapport a été examiné par les 2 vérificateurs aux comptes Jean-Claude </w:t>
            </w:r>
            <w:proofErr w:type="spellStart"/>
            <w:r w:rsidRPr="00545335">
              <w:rPr>
                <w:rFonts w:ascii="Arial" w:hAnsi="Arial" w:cs="Arial"/>
                <w:b/>
                <w:sz w:val="20"/>
                <w:szCs w:val="20"/>
                <w:lang w:eastAsia="fr-FR"/>
              </w:rPr>
              <w:t>B</w:t>
            </w:r>
            <w:r w:rsidR="00F3776C">
              <w:rPr>
                <w:rFonts w:ascii="Arial" w:hAnsi="Arial" w:cs="Arial"/>
                <w:b/>
                <w:sz w:val="20"/>
                <w:szCs w:val="20"/>
                <w:lang w:eastAsia="fr-FR"/>
              </w:rPr>
              <w:t>arral</w:t>
            </w:r>
            <w:proofErr w:type="spellEnd"/>
            <w:r w:rsidRPr="00545335">
              <w:rPr>
                <w:rFonts w:ascii="Arial" w:hAnsi="Arial" w:cs="Arial"/>
                <w:b/>
                <w:sz w:val="20"/>
                <w:szCs w:val="20"/>
                <w:lang w:eastAsia="fr-FR"/>
              </w:rPr>
              <w:t xml:space="preserve"> et Jean-Pierre </w:t>
            </w:r>
            <w:proofErr w:type="spellStart"/>
            <w:r w:rsidRPr="00545335">
              <w:rPr>
                <w:rFonts w:ascii="Arial" w:hAnsi="Arial" w:cs="Arial"/>
                <w:b/>
                <w:sz w:val="20"/>
                <w:szCs w:val="20"/>
                <w:lang w:eastAsia="fr-FR"/>
              </w:rPr>
              <w:t>B</w:t>
            </w:r>
            <w:r w:rsidR="00F3776C">
              <w:rPr>
                <w:rFonts w:ascii="Arial" w:hAnsi="Arial" w:cs="Arial"/>
                <w:b/>
                <w:sz w:val="20"/>
                <w:szCs w:val="20"/>
                <w:lang w:eastAsia="fr-FR"/>
              </w:rPr>
              <w:t>alberde</w:t>
            </w:r>
            <w:proofErr w:type="spellEnd"/>
            <w:r w:rsidR="00F3776C">
              <w:rPr>
                <w:rFonts w:ascii="Arial" w:hAnsi="Arial" w:cs="Arial"/>
                <w:b/>
                <w:sz w:val="20"/>
                <w:szCs w:val="20"/>
                <w:lang w:eastAsia="fr-FR"/>
              </w:rPr>
              <w:t>,</w:t>
            </w:r>
            <w:r w:rsidRPr="00545335">
              <w:rPr>
                <w:rFonts w:ascii="Arial" w:hAnsi="Arial" w:cs="Arial"/>
                <w:b/>
                <w:sz w:val="20"/>
                <w:szCs w:val="20"/>
                <w:lang w:eastAsia="fr-FR"/>
              </w:rPr>
              <w:t xml:space="preserve"> il a fait l’objet d’un compte-rendu ci-dessous.</w:t>
            </w:r>
            <w:r w:rsidR="00B956FB" w:rsidRPr="00545335">
              <w:rPr>
                <w:rFonts w:ascii="Arial" w:hAnsi="Arial" w:cs="Arial"/>
                <w:b/>
                <w:sz w:val="20"/>
                <w:szCs w:val="20"/>
                <w:lang w:eastAsia="fr-FR"/>
              </w:rPr>
              <w:t xml:space="preserve"> </w:t>
            </w:r>
          </w:p>
          <w:p w14:paraId="572B6A6D" w14:textId="56872E00" w:rsidR="00B956FB" w:rsidRPr="00545335" w:rsidRDefault="00B956FB" w:rsidP="003524EB">
            <w:pPr>
              <w:spacing w:line="240" w:lineRule="auto"/>
              <w:rPr>
                <w:rFonts w:ascii="Arial" w:hAnsi="Arial" w:cs="Arial"/>
                <w:b/>
                <w:sz w:val="20"/>
                <w:szCs w:val="20"/>
                <w:lang w:eastAsia="fr-FR"/>
              </w:rPr>
            </w:pPr>
            <w:r w:rsidRPr="00545335">
              <w:rPr>
                <w:rFonts w:ascii="Arial" w:hAnsi="Arial" w:cs="Arial"/>
                <w:b/>
                <w:sz w:val="20"/>
                <w:szCs w:val="20"/>
                <w:lang w:eastAsia="fr-FR"/>
              </w:rPr>
              <w:t>Nous demeurons à votre disposition pour vous apporter toutes les p</w:t>
            </w:r>
            <w:r w:rsidR="00B32C5B" w:rsidRPr="00545335">
              <w:rPr>
                <w:rFonts w:ascii="Arial" w:hAnsi="Arial" w:cs="Arial"/>
                <w:b/>
                <w:sz w:val="20"/>
                <w:szCs w:val="20"/>
                <w:lang w:eastAsia="fr-FR"/>
              </w:rPr>
              <w:t xml:space="preserve">récisions que vous souhaiteriez et vous demandons de nous faire part de votre </w:t>
            </w:r>
            <w:r w:rsidR="00545335" w:rsidRPr="00545335">
              <w:rPr>
                <w:rFonts w:ascii="Arial" w:hAnsi="Arial" w:cs="Arial"/>
                <w:b/>
                <w:sz w:val="20"/>
                <w:szCs w:val="20"/>
                <w:lang w:eastAsia="fr-FR"/>
              </w:rPr>
              <w:t xml:space="preserve">éventuelle </w:t>
            </w:r>
            <w:r w:rsidR="00B32C5B" w:rsidRPr="00545335">
              <w:rPr>
                <w:rFonts w:ascii="Arial" w:hAnsi="Arial" w:cs="Arial"/>
                <w:b/>
                <w:sz w:val="20"/>
                <w:szCs w:val="20"/>
                <w:lang w:eastAsia="fr-FR"/>
              </w:rPr>
              <w:t>opposition</w:t>
            </w:r>
            <w:r w:rsidR="00545335" w:rsidRPr="00545335">
              <w:rPr>
                <w:rFonts w:ascii="Arial" w:hAnsi="Arial" w:cs="Arial"/>
                <w:b/>
                <w:sz w:val="20"/>
                <w:szCs w:val="20"/>
                <w:lang w:eastAsia="fr-FR"/>
              </w:rPr>
              <w:t xml:space="preserve"> ou réserve</w:t>
            </w:r>
            <w:r w:rsidR="00B32C5B" w:rsidRPr="00545335">
              <w:rPr>
                <w:rFonts w:ascii="Arial" w:hAnsi="Arial" w:cs="Arial"/>
                <w:b/>
                <w:sz w:val="20"/>
                <w:szCs w:val="20"/>
                <w:lang w:eastAsia="fr-FR"/>
              </w:rPr>
              <w:t xml:space="preserve"> à l’adoption de ce rapport.</w:t>
            </w:r>
          </w:p>
          <w:p w14:paraId="5EB4AF73" w14:textId="77777777" w:rsidR="003524EB" w:rsidRPr="00B956FB" w:rsidRDefault="003524EB" w:rsidP="003524EB">
            <w:pPr>
              <w:spacing w:line="240" w:lineRule="auto"/>
              <w:rPr>
                <w:rFonts w:ascii="Arial" w:hAnsi="Arial" w:cs="Arial"/>
                <w:b/>
                <w:sz w:val="16"/>
                <w:szCs w:val="16"/>
                <w:u w:val="single"/>
              </w:rPr>
            </w:pPr>
          </w:p>
          <w:p w14:paraId="54BBB01C" w14:textId="77777777" w:rsidR="003524EB" w:rsidRPr="001E504E" w:rsidRDefault="003524EB" w:rsidP="003F47E8">
            <w:pPr>
              <w:spacing w:line="256" w:lineRule="auto"/>
              <w:jc w:val="center"/>
              <w:rPr>
                <w:rFonts w:ascii="Arial" w:hAnsi="Arial" w:cs="Arial"/>
                <w:b/>
                <w:sz w:val="20"/>
                <w:szCs w:val="20"/>
                <w:u w:val="single"/>
              </w:rPr>
            </w:pPr>
            <w:r w:rsidRPr="001E504E">
              <w:rPr>
                <w:rFonts w:ascii="Arial" w:hAnsi="Arial" w:cs="Arial"/>
                <w:b/>
                <w:sz w:val="20"/>
                <w:szCs w:val="20"/>
                <w:u w:val="single"/>
              </w:rPr>
              <w:t xml:space="preserve">RAPPORT FINANCIER </w:t>
            </w:r>
          </w:p>
          <w:p w14:paraId="3F5FFA23" w14:textId="77777777" w:rsidR="003524EB" w:rsidRPr="001E504E" w:rsidRDefault="003524EB" w:rsidP="003F47E8">
            <w:pPr>
              <w:spacing w:line="256" w:lineRule="auto"/>
              <w:jc w:val="center"/>
              <w:rPr>
                <w:rFonts w:ascii="Arial" w:hAnsi="Arial" w:cs="Arial"/>
                <w:b/>
                <w:sz w:val="20"/>
                <w:szCs w:val="20"/>
                <w:u w:val="single"/>
              </w:rPr>
            </w:pPr>
            <w:r w:rsidRPr="001E504E">
              <w:rPr>
                <w:rFonts w:ascii="Arial" w:hAnsi="Arial" w:cs="Arial"/>
                <w:b/>
                <w:sz w:val="20"/>
                <w:szCs w:val="20"/>
                <w:u w:val="single"/>
              </w:rPr>
              <w:t>exercice 2019</w:t>
            </w:r>
          </w:p>
          <w:p w14:paraId="600BF3FE" w14:textId="354C2DCD" w:rsidR="003524EB" w:rsidRPr="001E504E" w:rsidRDefault="003524EB" w:rsidP="003F47E8">
            <w:pPr>
              <w:spacing w:line="256" w:lineRule="auto"/>
              <w:jc w:val="center"/>
              <w:rPr>
                <w:rFonts w:ascii="Arial" w:hAnsi="Arial" w:cs="Arial"/>
                <w:b/>
                <w:sz w:val="20"/>
                <w:szCs w:val="20"/>
              </w:rPr>
            </w:pPr>
            <w:r w:rsidRPr="001E504E">
              <w:rPr>
                <w:rFonts w:ascii="Arial" w:hAnsi="Arial" w:cs="Arial"/>
                <w:b/>
                <w:sz w:val="20"/>
                <w:szCs w:val="20"/>
              </w:rPr>
              <w:t>par Alain C</w:t>
            </w:r>
            <w:r w:rsidR="00F3776C" w:rsidRPr="001E504E">
              <w:rPr>
                <w:rFonts w:ascii="Arial" w:hAnsi="Arial" w:cs="Arial"/>
                <w:b/>
                <w:sz w:val="20"/>
                <w:szCs w:val="20"/>
              </w:rPr>
              <w:t>adré</w:t>
            </w:r>
            <w:r w:rsidRPr="001E504E">
              <w:rPr>
                <w:rFonts w:ascii="Arial" w:hAnsi="Arial" w:cs="Arial"/>
                <w:b/>
                <w:sz w:val="20"/>
                <w:szCs w:val="20"/>
              </w:rPr>
              <w:t>, Trésorier</w:t>
            </w:r>
          </w:p>
          <w:p w14:paraId="459C4AF6" w14:textId="77777777" w:rsidR="003524EB" w:rsidRPr="001E504E" w:rsidRDefault="003524EB" w:rsidP="003F47E8">
            <w:pPr>
              <w:spacing w:line="256" w:lineRule="auto"/>
              <w:jc w:val="center"/>
              <w:rPr>
                <w:rFonts w:ascii="Arial" w:hAnsi="Arial" w:cs="Arial"/>
                <w:b/>
                <w:sz w:val="20"/>
                <w:szCs w:val="20"/>
              </w:rPr>
            </w:pPr>
          </w:p>
          <w:p w14:paraId="204139ED" w14:textId="37ED0DE8" w:rsidR="003524EB" w:rsidRPr="001E504E" w:rsidRDefault="003524EB" w:rsidP="003F47E8">
            <w:pPr>
              <w:spacing w:line="256" w:lineRule="auto"/>
              <w:jc w:val="both"/>
              <w:rPr>
                <w:rFonts w:ascii="Arial" w:hAnsi="Arial" w:cs="Arial"/>
                <w:b/>
                <w:sz w:val="20"/>
                <w:szCs w:val="20"/>
              </w:rPr>
            </w:pPr>
            <w:r w:rsidRPr="001E504E">
              <w:rPr>
                <w:rFonts w:ascii="Arial" w:hAnsi="Arial" w:cs="Arial"/>
                <w:b/>
                <w:sz w:val="20"/>
                <w:szCs w:val="20"/>
              </w:rPr>
              <w:t>LE COMPTE DE FONCTIONNEMENT</w:t>
            </w:r>
          </w:p>
          <w:p w14:paraId="0157EF20" w14:textId="77777777" w:rsidR="003524EB" w:rsidRPr="001E504E" w:rsidRDefault="003524EB" w:rsidP="003F47E8">
            <w:pPr>
              <w:spacing w:line="256" w:lineRule="auto"/>
              <w:jc w:val="both"/>
              <w:rPr>
                <w:rFonts w:ascii="Arial" w:hAnsi="Arial" w:cs="Arial"/>
                <w:sz w:val="20"/>
                <w:szCs w:val="20"/>
              </w:rPr>
            </w:pPr>
            <w:r w:rsidRPr="001E504E">
              <w:rPr>
                <w:rFonts w:ascii="Arial" w:hAnsi="Arial" w:cs="Arial"/>
                <w:sz w:val="20"/>
                <w:szCs w:val="20"/>
              </w:rPr>
              <w:t>Le compte de résultat de l’année 2019 fait apparaitre :</w:t>
            </w:r>
          </w:p>
          <w:p w14:paraId="257D50AE"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 xml:space="preserve">Des recettes s’élevant à </w:t>
            </w:r>
            <w:r w:rsidRPr="001E504E">
              <w:rPr>
                <w:rFonts w:ascii="Arial" w:eastAsia="Calibri" w:hAnsi="Arial" w:cs="Arial"/>
                <w:b/>
                <w:sz w:val="20"/>
                <w:szCs w:val="20"/>
              </w:rPr>
              <w:t>28 781 €</w:t>
            </w:r>
          </w:p>
          <w:p w14:paraId="538CE393"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 xml:space="preserve">Des dépenses s’élevant à </w:t>
            </w:r>
            <w:r w:rsidRPr="001E504E">
              <w:rPr>
                <w:rFonts w:ascii="Arial" w:eastAsia="Calibri" w:hAnsi="Arial" w:cs="Arial"/>
                <w:b/>
                <w:sz w:val="20"/>
                <w:szCs w:val="20"/>
              </w:rPr>
              <w:t>27 474 €</w:t>
            </w:r>
          </w:p>
          <w:p w14:paraId="5F0364DD" w14:textId="77777777" w:rsidR="003524EB" w:rsidRPr="001E504E" w:rsidRDefault="003524EB" w:rsidP="003F47E8">
            <w:pPr>
              <w:spacing w:line="256" w:lineRule="auto"/>
              <w:jc w:val="both"/>
              <w:rPr>
                <w:rFonts w:ascii="Arial" w:hAnsi="Arial" w:cs="Arial"/>
                <w:b/>
                <w:sz w:val="20"/>
                <w:szCs w:val="20"/>
              </w:rPr>
            </w:pPr>
            <w:r w:rsidRPr="001E504E">
              <w:rPr>
                <w:rFonts w:ascii="Arial" w:hAnsi="Arial" w:cs="Arial"/>
                <w:sz w:val="20"/>
                <w:szCs w:val="20"/>
              </w:rPr>
              <w:t xml:space="preserve">Dégageant un résultat excédentaire de </w:t>
            </w:r>
            <w:r w:rsidRPr="001E504E">
              <w:rPr>
                <w:rFonts w:ascii="Arial" w:hAnsi="Arial" w:cs="Arial"/>
                <w:b/>
                <w:sz w:val="20"/>
                <w:szCs w:val="20"/>
              </w:rPr>
              <w:t>1 307 €.</w:t>
            </w:r>
          </w:p>
          <w:p w14:paraId="20416E5E" w14:textId="77777777" w:rsidR="003524EB" w:rsidRPr="001E504E" w:rsidRDefault="003524EB" w:rsidP="003F47E8">
            <w:pPr>
              <w:spacing w:line="256" w:lineRule="auto"/>
              <w:jc w:val="both"/>
              <w:rPr>
                <w:rFonts w:ascii="Arial" w:hAnsi="Arial" w:cs="Arial"/>
                <w:sz w:val="20"/>
                <w:szCs w:val="20"/>
              </w:rPr>
            </w:pPr>
            <w:r w:rsidRPr="001E504E">
              <w:rPr>
                <w:rFonts w:ascii="Arial" w:hAnsi="Arial" w:cs="Arial"/>
                <w:sz w:val="20"/>
                <w:szCs w:val="20"/>
              </w:rPr>
              <w:t>Les recettes sont constituées par :</w:t>
            </w:r>
          </w:p>
          <w:p w14:paraId="0933DE33"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 xml:space="preserve">L’encaissement de cotisations pour un total de 9 162 € dont la moitié est </w:t>
            </w:r>
            <w:proofErr w:type="gramStart"/>
            <w:r w:rsidRPr="001E504E">
              <w:rPr>
                <w:rFonts w:ascii="Arial" w:eastAsia="Calibri" w:hAnsi="Arial" w:cs="Arial"/>
                <w:sz w:val="20"/>
                <w:szCs w:val="20"/>
              </w:rPr>
              <w:t>reversée</w:t>
            </w:r>
            <w:proofErr w:type="gramEnd"/>
            <w:r w:rsidRPr="001E504E">
              <w:rPr>
                <w:rFonts w:ascii="Arial" w:eastAsia="Calibri" w:hAnsi="Arial" w:cs="Arial"/>
                <w:sz w:val="20"/>
                <w:szCs w:val="20"/>
              </w:rPr>
              <w:t xml:space="preserve"> à l’association nationale,</w:t>
            </w:r>
          </w:p>
          <w:p w14:paraId="25DFFA09"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L’encaissement de revues pour un total de 1 570 € entièrement reversé</w:t>
            </w:r>
          </w:p>
          <w:p w14:paraId="1C87E4E4"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Des dons de nos adhérents pour 2 482 € : ces dons étant entièrement consacrés à nos actions d’entraide et de solidarité,</w:t>
            </w:r>
          </w:p>
          <w:p w14:paraId="2464CC75"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recettes de participation aux repas et manifestations pour 11 445 €</w:t>
            </w:r>
          </w:p>
          <w:p w14:paraId="4A045EDF"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abandons de frais que l’on retrouve en charges pour 3 187 €</w:t>
            </w:r>
          </w:p>
          <w:p w14:paraId="24B87DF6"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Diverses recettes pour 936 € dont 852 € de produits financiers.</w:t>
            </w:r>
          </w:p>
          <w:p w14:paraId="54C4FDE3" w14:textId="2A041A1B" w:rsidR="003524EB" w:rsidRPr="001E504E" w:rsidRDefault="003524EB" w:rsidP="003F47E8">
            <w:pPr>
              <w:spacing w:line="256" w:lineRule="auto"/>
              <w:jc w:val="both"/>
              <w:rPr>
                <w:rFonts w:ascii="Arial" w:hAnsi="Arial" w:cs="Arial"/>
                <w:sz w:val="20"/>
                <w:szCs w:val="20"/>
              </w:rPr>
            </w:pPr>
            <w:r w:rsidRPr="001E504E">
              <w:rPr>
                <w:rFonts w:ascii="Arial" w:hAnsi="Arial" w:cs="Arial"/>
                <w:sz w:val="20"/>
                <w:szCs w:val="20"/>
              </w:rPr>
              <w:t>Les dépenses se décompos</w:t>
            </w:r>
            <w:r w:rsidR="00A67568" w:rsidRPr="001E504E">
              <w:rPr>
                <w:rFonts w:ascii="Arial" w:hAnsi="Arial" w:cs="Arial"/>
                <w:sz w:val="20"/>
                <w:szCs w:val="20"/>
              </w:rPr>
              <w:t>a</w:t>
            </w:r>
            <w:r w:rsidRPr="001E504E">
              <w:rPr>
                <w:rFonts w:ascii="Arial" w:hAnsi="Arial" w:cs="Arial"/>
                <w:sz w:val="20"/>
                <w:szCs w:val="20"/>
              </w:rPr>
              <w:t>nt ainsi :</w:t>
            </w:r>
          </w:p>
          <w:p w14:paraId="244CDE29"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reversements de cotisations et revues pour 6 153 €</w:t>
            </w:r>
          </w:p>
          <w:p w14:paraId="33F38590"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frais de repas et manifestations pour 13 171 €</w:t>
            </w:r>
          </w:p>
          <w:p w14:paraId="2057C7C5"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frais d’affranchissement de la Lettre bleue pour 1 416 €</w:t>
            </w:r>
          </w:p>
          <w:p w14:paraId="62979DF7"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achats de fournitures pour 118 €</w:t>
            </w:r>
          </w:p>
          <w:p w14:paraId="61A776AE" w14:textId="0D98BF3C"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L’assurance Responsabilité civile pour 117€</w:t>
            </w:r>
          </w:p>
          <w:p w14:paraId="7080CE0B"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frais de déplacement pour 169 €</w:t>
            </w:r>
          </w:p>
          <w:p w14:paraId="186D7E39"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Les actions d’Entraide-Solidarité et Education citoyenne pour 2 193 €</w:t>
            </w:r>
          </w:p>
          <w:p w14:paraId="3B901EDC" w14:textId="77777777" w:rsidR="003524EB" w:rsidRPr="001E504E" w:rsidRDefault="003524EB" w:rsidP="003F47E8">
            <w:pPr>
              <w:numPr>
                <w:ilvl w:val="0"/>
                <w:numId w:val="1"/>
              </w:numPr>
              <w:spacing w:line="256" w:lineRule="auto"/>
              <w:contextualSpacing/>
              <w:jc w:val="both"/>
              <w:rPr>
                <w:rFonts w:ascii="Arial" w:eastAsia="Calibri" w:hAnsi="Arial" w:cs="Arial"/>
                <w:sz w:val="20"/>
                <w:szCs w:val="20"/>
              </w:rPr>
            </w:pPr>
            <w:r w:rsidRPr="001E504E">
              <w:rPr>
                <w:rFonts w:ascii="Arial" w:eastAsia="Calibri" w:hAnsi="Arial" w:cs="Arial"/>
                <w:sz w:val="20"/>
                <w:szCs w:val="20"/>
              </w:rPr>
              <w:t>Divers autres frais et charges pour 950 €</w:t>
            </w:r>
          </w:p>
          <w:p w14:paraId="50FAC9DA" w14:textId="12BD47A3" w:rsidR="003524EB" w:rsidRPr="001E504E" w:rsidRDefault="003524EB" w:rsidP="003F47E8">
            <w:pPr>
              <w:numPr>
                <w:ilvl w:val="0"/>
                <w:numId w:val="1"/>
              </w:numPr>
              <w:spacing w:line="256" w:lineRule="auto"/>
              <w:contextualSpacing/>
              <w:jc w:val="both"/>
              <w:rPr>
                <w:rFonts w:ascii="Arial" w:eastAsia="Calibri" w:hAnsi="Arial" w:cs="Arial"/>
                <w:b/>
                <w:sz w:val="20"/>
                <w:szCs w:val="20"/>
              </w:rPr>
            </w:pPr>
            <w:r w:rsidRPr="001E504E">
              <w:rPr>
                <w:rFonts w:ascii="Arial" w:eastAsia="Calibri" w:hAnsi="Arial" w:cs="Arial"/>
                <w:sz w:val="20"/>
                <w:szCs w:val="20"/>
              </w:rPr>
              <w:t>Et les abandons de frais pour 3 187 €.</w:t>
            </w:r>
          </w:p>
          <w:p w14:paraId="401E90B4" w14:textId="77777777" w:rsidR="003524EB" w:rsidRPr="001E504E" w:rsidRDefault="003524EB" w:rsidP="003F47E8">
            <w:pPr>
              <w:contextualSpacing/>
              <w:jc w:val="both"/>
              <w:rPr>
                <w:rFonts w:ascii="Arial" w:eastAsia="Calibri" w:hAnsi="Arial" w:cs="Arial"/>
                <w:b/>
                <w:sz w:val="20"/>
                <w:szCs w:val="20"/>
              </w:rPr>
            </w:pPr>
            <w:r w:rsidRPr="001E504E">
              <w:rPr>
                <w:rFonts w:ascii="Arial" w:eastAsia="Calibri" w:hAnsi="Arial" w:cs="Arial"/>
                <w:b/>
                <w:sz w:val="20"/>
                <w:szCs w:val="20"/>
              </w:rPr>
              <w:t xml:space="preserve">LA SITUATION FINANCIERE </w:t>
            </w:r>
          </w:p>
          <w:p w14:paraId="6FA2216E" w14:textId="77777777" w:rsidR="003524EB" w:rsidRPr="001E504E" w:rsidRDefault="003524EB" w:rsidP="003F47E8">
            <w:pPr>
              <w:contextualSpacing/>
              <w:jc w:val="both"/>
              <w:rPr>
                <w:rFonts w:ascii="Arial" w:eastAsia="Calibri" w:hAnsi="Arial" w:cs="Arial"/>
                <w:sz w:val="20"/>
                <w:szCs w:val="20"/>
              </w:rPr>
            </w:pPr>
            <w:r w:rsidRPr="001E504E">
              <w:rPr>
                <w:rFonts w:ascii="Arial" w:eastAsia="Calibri" w:hAnsi="Arial" w:cs="Arial"/>
                <w:sz w:val="20"/>
                <w:szCs w:val="20"/>
              </w:rPr>
              <w:t xml:space="preserve">Au 31 décembre 2019, le solde du Compte courant au Crédit Mutuel s’élève à 7 346 € auquel s’ajoute 15 000 € répartis en 3 bons de caisse. </w:t>
            </w:r>
          </w:p>
          <w:p w14:paraId="498FD7F9" w14:textId="0271E673" w:rsidR="003F47E8" w:rsidRPr="003524EB" w:rsidRDefault="003524EB" w:rsidP="001E504E">
            <w:pPr>
              <w:spacing w:line="240" w:lineRule="auto"/>
              <w:rPr>
                <w:rFonts w:ascii="Arial" w:hAnsi="Arial" w:cs="Arial"/>
              </w:rPr>
            </w:pPr>
            <w:r w:rsidRPr="001E504E">
              <w:rPr>
                <w:rFonts w:ascii="Arial" w:hAnsi="Arial" w:cs="Arial"/>
                <w:sz w:val="20"/>
                <w:szCs w:val="20"/>
              </w:rPr>
              <w:t>Compte tenu de l’excédent de cet exercice le report à nouveau s’élève à 22 392 €.</w:t>
            </w:r>
          </w:p>
        </w:tc>
      </w:tr>
      <w:tr w:rsidR="003524EB" w:rsidRPr="003524EB" w14:paraId="72724146" w14:textId="77777777" w:rsidTr="001E504E">
        <w:trPr>
          <w:gridAfter w:val="1"/>
          <w:wAfter w:w="150" w:type="dxa"/>
          <w:trHeight w:val="100"/>
        </w:trPr>
        <w:tc>
          <w:tcPr>
            <w:tcW w:w="9628" w:type="dxa"/>
            <w:gridSpan w:val="2"/>
            <w:tcBorders>
              <w:top w:val="nil"/>
            </w:tcBorders>
          </w:tcPr>
          <w:p w14:paraId="4D8EF2CA" w14:textId="77777777" w:rsidR="00D011F7" w:rsidRDefault="00D011F7" w:rsidP="00D011F7">
            <w:pPr>
              <w:jc w:val="center"/>
              <w:rPr>
                <w:rFonts w:ascii="Arial Black" w:hAnsi="Arial Black"/>
                <w:b/>
                <w:sz w:val="16"/>
                <w:szCs w:val="16"/>
              </w:rPr>
            </w:pPr>
          </w:p>
          <w:p w14:paraId="5BBB6754" w14:textId="0EDA5228" w:rsidR="00D011F7" w:rsidRDefault="00D011F7" w:rsidP="00D011F7">
            <w:pPr>
              <w:jc w:val="center"/>
              <w:rPr>
                <w:rFonts w:ascii="Arial" w:hAnsi="Arial" w:cs="Arial"/>
                <w:b/>
                <w:i/>
                <w:sz w:val="16"/>
                <w:szCs w:val="16"/>
              </w:rPr>
            </w:pPr>
            <w:r>
              <w:rPr>
                <w:rFonts w:ascii="Arial" w:hAnsi="Arial" w:cs="Arial"/>
                <w:b/>
                <w:i/>
                <w:sz w:val="16"/>
                <w:szCs w:val="16"/>
              </w:rPr>
              <w:t>Page N°3</w:t>
            </w:r>
          </w:p>
          <w:p w14:paraId="3F77D8A9" w14:textId="77777777" w:rsidR="00D011F7" w:rsidRPr="001E504E" w:rsidRDefault="00D011F7" w:rsidP="00D011F7">
            <w:pPr>
              <w:jc w:val="center"/>
              <w:rPr>
                <w:rFonts w:ascii="Arial Black" w:hAnsi="Arial Black"/>
                <w:b/>
                <w:sz w:val="20"/>
                <w:szCs w:val="20"/>
              </w:rPr>
            </w:pPr>
          </w:p>
          <w:p w14:paraId="2F5BD049" w14:textId="76DD96F3" w:rsidR="00213B28" w:rsidRPr="001E504E" w:rsidRDefault="00363A23" w:rsidP="00482779">
            <w:pPr>
              <w:jc w:val="center"/>
              <w:rPr>
                <w:rFonts w:ascii="Arial Black" w:hAnsi="Arial Black"/>
                <w:b/>
                <w:sz w:val="20"/>
                <w:szCs w:val="20"/>
              </w:rPr>
            </w:pPr>
            <w:r w:rsidRPr="001E504E">
              <w:rPr>
                <w:rFonts w:ascii="Arial Black" w:hAnsi="Arial Black"/>
                <w:b/>
                <w:sz w:val="20"/>
                <w:szCs w:val="20"/>
              </w:rPr>
              <w:t>C</w:t>
            </w:r>
            <w:r w:rsidR="00213B28" w:rsidRPr="001E504E">
              <w:rPr>
                <w:rFonts w:ascii="Arial Black" w:hAnsi="Arial Black"/>
                <w:b/>
                <w:sz w:val="20"/>
                <w:szCs w:val="20"/>
              </w:rPr>
              <w:t>ompte-rendu des vérificateurs aux comptes de l’année 2019</w:t>
            </w:r>
          </w:p>
          <w:p w14:paraId="7052484C" w14:textId="77777777" w:rsidR="00213B28" w:rsidRPr="00213B28" w:rsidRDefault="00213B28" w:rsidP="00482779">
            <w:pPr>
              <w:rPr>
                <w:rFonts w:ascii="Arial Black" w:hAnsi="Arial Black"/>
                <w:b/>
                <w:sz w:val="16"/>
                <w:szCs w:val="16"/>
              </w:rPr>
            </w:pPr>
          </w:p>
          <w:p w14:paraId="398DBB89" w14:textId="5133BEB2" w:rsidR="00213B28" w:rsidRPr="001E504E" w:rsidRDefault="00213B28" w:rsidP="00482779">
            <w:pPr>
              <w:jc w:val="both"/>
              <w:rPr>
                <w:rFonts w:ascii="Verdana" w:hAnsi="Verdana"/>
                <w:sz w:val="20"/>
                <w:szCs w:val="20"/>
              </w:rPr>
            </w:pPr>
            <w:r w:rsidRPr="001E504E">
              <w:rPr>
                <w:rFonts w:ascii="Verdana" w:hAnsi="Verdana"/>
                <w:sz w:val="20"/>
                <w:szCs w:val="20"/>
              </w:rPr>
              <w:t>Nous soussignés, messieurs Jean Pierre BALBERDE et Jean Claude BARRAL, élus lors de l’assemblée générale du 11 mars 2017, déclarons avoir contrôlé la comptabilité de l’exercice 2019.</w:t>
            </w:r>
          </w:p>
          <w:p w14:paraId="4046C1C5" w14:textId="492788AE" w:rsidR="00213B28" w:rsidRPr="001E504E" w:rsidRDefault="00213B28" w:rsidP="00482779">
            <w:pPr>
              <w:jc w:val="both"/>
              <w:rPr>
                <w:rFonts w:ascii="Verdana" w:hAnsi="Verdana"/>
                <w:sz w:val="20"/>
                <w:szCs w:val="20"/>
              </w:rPr>
            </w:pPr>
            <w:r w:rsidRPr="001E504E">
              <w:rPr>
                <w:rFonts w:ascii="Verdana" w:hAnsi="Verdana"/>
                <w:sz w:val="20"/>
                <w:szCs w:val="20"/>
              </w:rPr>
              <w:t>La section comprend  327  adhérents.</w:t>
            </w:r>
          </w:p>
          <w:p w14:paraId="772C8D5F" w14:textId="0CB36922" w:rsidR="00213B28" w:rsidRPr="001E504E" w:rsidRDefault="00213B28" w:rsidP="00482779">
            <w:pPr>
              <w:jc w:val="both"/>
              <w:rPr>
                <w:rFonts w:ascii="Verdana" w:hAnsi="Verdana"/>
                <w:sz w:val="20"/>
                <w:szCs w:val="20"/>
              </w:rPr>
            </w:pPr>
            <w:r w:rsidRPr="001E504E">
              <w:rPr>
                <w:rFonts w:ascii="Verdana" w:hAnsi="Verdana"/>
                <w:sz w:val="20"/>
                <w:szCs w:val="20"/>
              </w:rPr>
              <w:t>En présence du président de la section O.N.M. 54 nous avons vérifié les factures et pièces justificatives présentées par le trésorier (relevés bancaires).</w:t>
            </w:r>
          </w:p>
          <w:p w14:paraId="27B2831C" w14:textId="59D502BC" w:rsidR="00213B28" w:rsidRPr="001E504E" w:rsidRDefault="00213B28" w:rsidP="00482779">
            <w:pPr>
              <w:jc w:val="both"/>
              <w:rPr>
                <w:rFonts w:ascii="Verdana" w:hAnsi="Verdana"/>
                <w:sz w:val="20"/>
                <w:szCs w:val="20"/>
              </w:rPr>
            </w:pPr>
            <w:r w:rsidRPr="001E504E">
              <w:rPr>
                <w:rFonts w:ascii="Verdana" w:hAnsi="Verdana"/>
                <w:sz w:val="20"/>
                <w:szCs w:val="20"/>
              </w:rPr>
              <w:t>Sur la demande du siège, les comptes de la section lui ont été adressés dans la deuxième quinzaine de janvier.</w:t>
            </w:r>
          </w:p>
          <w:p w14:paraId="27689AFD" w14:textId="5BD6C7C7" w:rsidR="00213B28" w:rsidRPr="001E504E" w:rsidRDefault="00213B28" w:rsidP="00482779">
            <w:pPr>
              <w:jc w:val="both"/>
              <w:rPr>
                <w:rFonts w:ascii="Verdana" w:hAnsi="Verdana"/>
                <w:sz w:val="20"/>
                <w:szCs w:val="20"/>
              </w:rPr>
            </w:pPr>
            <w:r w:rsidRPr="001E504E">
              <w:rPr>
                <w:rFonts w:ascii="Verdana" w:hAnsi="Verdana"/>
                <w:sz w:val="20"/>
                <w:szCs w:val="20"/>
              </w:rPr>
              <w:t>Nous pouvons certifier que les comptes annuels sont réguliers et sincères et reflètent l’image réelle des opérations de l’exercice 1</w:t>
            </w:r>
            <w:r w:rsidRPr="001E504E">
              <w:rPr>
                <w:rFonts w:ascii="Verdana" w:hAnsi="Verdana"/>
                <w:sz w:val="20"/>
                <w:szCs w:val="20"/>
                <w:vertAlign w:val="superscript"/>
              </w:rPr>
              <w:t>er</w:t>
            </w:r>
            <w:r w:rsidRPr="001E504E">
              <w:rPr>
                <w:rFonts w:ascii="Verdana" w:hAnsi="Verdana"/>
                <w:sz w:val="20"/>
                <w:szCs w:val="20"/>
              </w:rPr>
              <w:t xml:space="preserve"> janvier – 31 décembre 2019 ainsi que la situation patrimoniale et financière de l’Association Nationale de Membres de l’Ordre National du Mérite, section 54.</w:t>
            </w:r>
          </w:p>
          <w:p w14:paraId="730E9587" w14:textId="77777777" w:rsidR="00213B28" w:rsidRPr="001E504E" w:rsidRDefault="00213B28" w:rsidP="00482779">
            <w:pPr>
              <w:jc w:val="both"/>
              <w:rPr>
                <w:rFonts w:ascii="Verdana" w:hAnsi="Verdana"/>
                <w:sz w:val="20"/>
                <w:szCs w:val="20"/>
              </w:rPr>
            </w:pPr>
            <w:r w:rsidRPr="001E504E">
              <w:rPr>
                <w:rFonts w:ascii="Verdana" w:hAnsi="Verdana"/>
                <w:sz w:val="20"/>
                <w:szCs w:val="20"/>
              </w:rPr>
              <w:t>En conséquence, nous vous demandons de prendre acte de l’exactitude de la gestion de Monsieur Alain Cadré et nous vous remercions de bien vouloir lui donner quitus de l’exercice 2019 et nous lui adressons nos vifs remerciements pour le travail accompli.</w:t>
            </w:r>
          </w:p>
          <w:p w14:paraId="118B5009" w14:textId="77777777" w:rsidR="00213B28" w:rsidRPr="001E504E" w:rsidRDefault="00213B28" w:rsidP="00482779">
            <w:pPr>
              <w:jc w:val="both"/>
              <w:rPr>
                <w:rFonts w:ascii="Verdana" w:hAnsi="Verdana"/>
                <w:sz w:val="20"/>
                <w:szCs w:val="20"/>
              </w:rPr>
            </w:pPr>
          </w:p>
          <w:p w14:paraId="288A23A4" w14:textId="77777777" w:rsidR="00213B28" w:rsidRPr="001E504E" w:rsidRDefault="00213B28" w:rsidP="00482779">
            <w:pPr>
              <w:jc w:val="both"/>
              <w:rPr>
                <w:rFonts w:ascii="Verdana" w:hAnsi="Verdana"/>
                <w:sz w:val="20"/>
                <w:szCs w:val="20"/>
              </w:rPr>
            </w:pPr>
            <w:r w:rsidRPr="001E504E">
              <w:rPr>
                <w:rFonts w:ascii="Verdana" w:hAnsi="Verdana"/>
                <w:sz w:val="20"/>
                <w:szCs w:val="20"/>
              </w:rPr>
              <w:tab/>
            </w:r>
            <w:r w:rsidRPr="001E504E">
              <w:rPr>
                <w:rFonts w:ascii="Verdana" w:hAnsi="Verdana"/>
                <w:sz w:val="20"/>
                <w:szCs w:val="20"/>
              </w:rPr>
              <w:tab/>
            </w:r>
            <w:r w:rsidRPr="001E504E">
              <w:rPr>
                <w:rFonts w:ascii="Verdana" w:hAnsi="Verdana"/>
                <w:sz w:val="20"/>
                <w:szCs w:val="20"/>
              </w:rPr>
              <w:tab/>
            </w:r>
            <w:r w:rsidRPr="001E504E">
              <w:rPr>
                <w:rFonts w:ascii="Verdana" w:hAnsi="Verdana"/>
                <w:sz w:val="20"/>
                <w:szCs w:val="20"/>
              </w:rPr>
              <w:tab/>
            </w:r>
            <w:r w:rsidRPr="001E504E">
              <w:rPr>
                <w:rFonts w:ascii="Verdana" w:hAnsi="Verdana"/>
                <w:sz w:val="20"/>
                <w:szCs w:val="20"/>
              </w:rPr>
              <w:tab/>
              <w:t>Fait à Nancy, le 12 juin 2020.</w:t>
            </w:r>
          </w:p>
          <w:p w14:paraId="56861129" w14:textId="77777777" w:rsidR="00213B28" w:rsidRPr="001E504E" w:rsidRDefault="00213B28" w:rsidP="00482779">
            <w:pPr>
              <w:jc w:val="both"/>
              <w:rPr>
                <w:rFonts w:ascii="Verdana" w:hAnsi="Verdana"/>
                <w:sz w:val="20"/>
                <w:szCs w:val="20"/>
              </w:rPr>
            </w:pPr>
          </w:p>
          <w:p w14:paraId="5C2ED5FC" w14:textId="59BB0332" w:rsidR="00213B28" w:rsidRPr="001E504E" w:rsidRDefault="00213B28" w:rsidP="00482779">
            <w:pPr>
              <w:jc w:val="both"/>
              <w:rPr>
                <w:rFonts w:ascii="Verdana" w:hAnsi="Verdana"/>
                <w:sz w:val="20"/>
                <w:szCs w:val="20"/>
              </w:rPr>
            </w:pPr>
            <w:r w:rsidRPr="001E504E">
              <w:rPr>
                <w:rFonts w:ascii="Verdana" w:hAnsi="Verdana"/>
                <w:sz w:val="20"/>
                <w:szCs w:val="20"/>
              </w:rPr>
              <w:tab/>
            </w:r>
            <w:r w:rsidRPr="001E504E">
              <w:rPr>
                <w:rFonts w:ascii="Verdana" w:hAnsi="Verdana"/>
                <w:sz w:val="20"/>
                <w:szCs w:val="20"/>
              </w:rPr>
              <w:tab/>
            </w:r>
            <w:r w:rsidRPr="001E504E">
              <w:rPr>
                <w:rFonts w:ascii="Verdana" w:hAnsi="Verdana"/>
                <w:sz w:val="20"/>
                <w:szCs w:val="20"/>
              </w:rPr>
              <w:tab/>
            </w:r>
            <w:r w:rsidRPr="001E504E">
              <w:rPr>
                <w:rFonts w:ascii="Verdana" w:hAnsi="Verdana"/>
                <w:sz w:val="20"/>
                <w:szCs w:val="20"/>
              </w:rPr>
              <w:tab/>
            </w:r>
            <w:r w:rsidRPr="001E504E">
              <w:rPr>
                <w:rFonts w:ascii="Verdana" w:hAnsi="Verdana"/>
                <w:sz w:val="20"/>
                <w:szCs w:val="20"/>
              </w:rPr>
              <w:tab/>
              <w:t>Les vérificateurs aux comptes,</w:t>
            </w:r>
          </w:p>
          <w:p w14:paraId="343FE4DC" w14:textId="3CE89F33" w:rsidR="00B32C5B" w:rsidRPr="00213B28" w:rsidRDefault="00213B28" w:rsidP="001E504E">
            <w:pPr>
              <w:jc w:val="both"/>
              <w:rPr>
                <w:rFonts w:ascii="Arial" w:hAnsi="Arial" w:cs="Arial"/>
                <w:sz w:val="16"/>
                <w:szCs w:val="16"/>
              </w:rPr>
            </w:pPr>
            <w:r w:rsidRPr="001E504E">
              <w:rPr>
                <w:rFonts w:ascii="Verdana" w:hAnsi="Verdana"/>
                <w:sz w:val="20"/>
                <w:szCs w:val="20"/>
              </w:rPr>
              <w:t xml:space="preserve">Jean Pierre </w:t>
            </w:r>
            <w:proofErr w:type="spellStart"/>
            <w:r w:rsidRPr="001E504E">
              <w:rPr>
                <w:rFonts w:ascii="Verdana" w:hAnsi="Verdana"/>
                <w:sz w:val="20"/>
                <w:szCs w:val="20"/>
              </w:rPr>
              <w:t>B</w:t>
            </w:r>
            <w:r w:rsidR="00F3776C" w:rsidRPr="001E504E">
              <w:rPr>
                <w:rFonts w:ascii="Verdana" w:hAnsi="Verdana"/>
                <w:sz w:val="20"/>
                <w:szCs w:val="20"/>
              </w:rPr>
              <w:t>alberde</w:t>
            </w:r>
            <w:proofErr w:type="spellEnd"/>
            <w:r w:rsidRPr="001E504E">
              <w:rPr>
                <w:rFonts w:ascii="Verdana" w:hAnsi="Verdana"/>
                <w:sz w:val="20"/>
                <w:szCs w:val="20"/>
              </w:rPr>
              <w:t xml:space="preserve">                                   Jean Claude </w:t>
            </w:r>
            <w:proofErr w:type="spellStart"/>
            <w:r w:rsidRPr="001E504E">
              <w:rPr>
                <w:rFonts w:ascii="Verdana" w:hAnsi="Verdana"/>
                <w:sz w:val="20"/>
                <w:szCs w:val="20"/>
              </w:rPr>
              <w:t>B</w:t>
            </w:r>
            <w:r w:rsidR="00F3776C" w:rsidRPr="001E504E">
              <w:rPr>
                <w:rFonts w:ascii="Verdana" w:hAnsi="Verdana"/>
                <w:sz w:val="20"/>
                <w:szCs w:val="20"/>
              </w:rPr>
              <w:t>arral</w:t>
            </w:r>
            <w:proofErr w:type="spellEnd"/>
          </w:p>
          <w:p w14:paraId="123B8AB7" w14:textId="77777777" w:rsidR="00B32C5B" w:rsidRPr="00213B28" w:rsidRDefault="00B32C5B" w:rsidP="003524EB">
            <w:pPr>
              <w:spacing w:line="256" w:lineRule="auto"/>
              <w:rPr>
                <w:rFonts w:ascii="Arial" w:hAnsi="Arial" w:cs="Arial"/>
                <w:sz w:val="16"/>
                <w:szCs w:val="16"/>
              </w:rPr>
            </w:pPr>
          </w:p>
          <w:p w14:paraId="11454A34" w14:textId="77777777" w:rsidR="00B32C5B" w:rsidRPr="00213B28" w:rsidRDefault="00B32C5B" w:rsidP="003524EB">
            <w:pPr>
              <w:spacing w:line="256" w:lineRule="auto"/>
              <w:rPr>
                <w:rFonts w:ascii="Arial" w:hAnsi="Arial" w:cs="Arial"/>
                <w:sz w:val="16"/>
                <w:szCs w:val="16"/>
              </w:rPr>
            </w:pPr>
          </w:p>
          <w:p w14:paraId="4A3871CA" w14:textId="77777777" w:rsidR="00B32C5B" w:rsidRPr="00213B28" w:rsidRDefault="00B32C5B" w:rsidP="003524EB">
            <w:pPr>
              <w:spacing w:line="256" w:lineRule="auto"/>
              <w:rPr>
                <w:rFonts w:ascii="Arial" w:hAnsi="Arial" w:cs="Arial"/>
                <w:sz w:val="16"/>
                <w:szCs w:val="16"/>
              </w:rPr>
            </w:pPr>
          </w:p>
        </w:tc>
      </w:tr>
      <w:tr w:rsidR="003524EB" w:rsidRPr="003524EB" w14:paraId="788F1B98" w14:textId="77777777" w:rsidTr="001E504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0" w:type="dxa"/>
        </w:trPr>
        <w:tc>
          <w:tcPr>
            <w:tcW w:w="9628" w:type="dxa"/>
            <w:gridSpan w:val="2"/>
          </w:tcPr>
          <w:p w14:paraId="243F140A" w14:textId="77777777" w:rsidR="003524EB" w:rsidRPr="003524EB" w:rsidRDefault="003524EB" w:rsidP="003524EB">
            <w:pPr>
              <w:spacing w:line="256" w:lineRule="auto"/>
              <w:contextualSpacing/>
              <w:jc w:val="center"/>
              <w:rPr>
                <w:rFonts w:ascii="Arial" w:eastAsia="Calibri" w:hAnsi="Arial" w:cs="Arial"/>
                <w:b/>
                <w:bCs/>
              </w:rPr>
            </w:pPr>
          </w:p>
          <w:p w14:paraId="02B68991" w14:textId="6BD3F19A" w:rsidR="003524EB" w:rsidRPr="003524EB" w:rsidRDefault="003524EB" w:rsidP="001E504E">
            <w:pPr>
              <w:spacing w:line="256" w:lineRule="auto"/>
              <w:contextualSpacing/>
              <w:jc w:val="center"/>
              <w:rPr>
                <w:rFonts w:ascii="Arial" w:hAnsi="Arial" w:cs="Arial"/>
                <w:lang w:eastAsia="fr-FR"/>
              </w:rPr>
            </w:pPr>
            <w:r w:rsidRPr="00A67568">
              <w:rPr>
                <w:rFonts w:ascii="Arial" w:eastAsia="Calibri" w:hAnsi="Arial" w:cs="Arial"/>
                <w:b/>
                <w:bCs/>
                <w:u w:val="single"/>
              </w:rPr>
              <w:t>Le carnet depuis novembre 2019</w:t>
            </w:r>
          </w:p>
          <w:p w14:paraId="2FC828D0" w14:textId="77777777" w:rsidR="003524EB" w:rsidRPr="003524EB" w:rsidRDefault="003524EB" w:rsidP="003524EB">
            <w:pPr>
              <w:spacing w:line="240" w:lineRule="auto"/>
              <w:rPr>
                <w:rFonts w:ascii="Arial" w:hAnsi="Arial" w:cs="Arial"/>
                <w:sz w:val="20"/>
                <w:szCs w:val="20"/>
                <w:lang w:eastAsia="fr-FR"/>
              </w:rPr>
            </w:pPr>
            <w:r w:rsidRPr="004B5250">
              <w:rPr>
                <w:rFonts w:ascii="Arial" w:hAnsi="Arial" w:cs="Arial"/>
                <w:sz w:val="20"/>
                <w:szCs w:val="20"/>
                <w:u w:val="single"/>
                <w:lang w:eastAsia="fr-FR"/>
              </w:rPr>
              <w:t>Nouveaux adhérents</w:t>
            </w:r>
            <w:r w:rsidRPr="003524EB">
              <w:rPr>
                <w:rFonts w:ascii="Arial" w:hAnsi="Arial" w:cs="Arial"/>
                <w:sz w:val="20"/>
                <w:szCs w:val="20"/>
                <w:lang w:eastAsia="fr-FR"/>
              </w:rPr>
              <w:t> :</w:t>
            </w:r>
          </w:p>
          <w:p w14:paraId="2CD282B1" w14:textId="77777777" w:rsidR="003524EB" w:rsidRPr="003524EB" w:rsidRDefault="003524EB" w:rsidP="003524EB">
            <w:pPr>
              <w:spacing w:line="240" w:lineRule="auto"/>
              <w:rPr>
                <w:rFonts w:ascii="Arial" w:hAnsi="Arial" w:cs="Arial"/>
                <w:sz w:val="20"/>
                <w:szCs w:val="20"/>
                <w:lang w:eastAsia="fr-FR"/>
              </w:rPr>
            </w:pPr>
          </w:p>
          <w:p w14:paraId="22EC8397"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François WILDENBERG – Nancy – Chevalier</w:t>
            </w:r>
          </w:p>
          <w:p w14:paraId="6680EFAD"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Claude MEISTELMANN – Nancy – Chevalier</w:t>
            </w:r>
          </w:p>
          <w:p w14:paraId="7B77A60C"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Ange MICAELLI – Bulligny - Chevalier</w:t>
            </w:r>
          </w:p>
          <w:p w14:paraId="382A1145" w14:textId="77777777" w:rsidR="003524EB" w:rsidRPr="003524EB" w:rsidRDefault="003524EB" w:rsidP="003524EB">
            <w:pPr>
              <w:spacing w:line="240" w:lineRule="auto"/>
              <w:rPr>
                <w:rFonts w:ascii="Arial" w:hAnsi="Arial" w:cs="Arial"/>
                <w:bCs/>
                <w:sz w:val="20"/>
                <w:szCs w:val="20"/>
                <w:lang w:eastAsia="fr-FR"/>
              </w:rPr>
            </w:pPr>
          </w:p>
          <w:p w14:paraId="40E56819" w14:textId="77777777" w:rsidR="003524EB" w:rsidRPr="003524EB" w:rsidRDefault="003524EB" w:rsidP="003524EB">
            <w:pPr>
              <w:spacing w:line="240" w:lineRule="auto"/>
              <w:rPr>
                <w:rFonts w:ascii="Arial" w:hAnsi="Arial" w:cs="Arial"/>
                <w:sz w:val="20"/>
                <w:szCs w:val="20"/>
                <w:lang w:eastAsia="fr-FR"/>
              </w:rPr>
            </w:pPr>
            <w:r w:rsidRPr="004B5250">
              <w:rPr>
                <w:rFonts w:ascii="Arial" w:hAnsi="Arial" w:cs="Arial"/>
                <w:sz w:val="20"/>
                <w:szCs w:val="20"/>
                <w:u w:val="single"/>
                <w:lang w:eastAsia="fr-FR"/>
              </w:rPr>
              <w:t>Radiations pour démission</w:t>
            </w:r>
            <w:r w:rsidRPr="003524EB">
              <w:rPr>
                <w:rFonts w:ascii="Arial" w:hAnsi="Arial" w:cs="Arial"/>
                <w:sz w:val="20"/>
                <w:szCs w:val="20"/>
                <w:lang w:eastAsia="fr-FR"/>
              </w:rPr>
              <w:t> :</w:t>
            </w:r>
          </w:p>
          <w:p w14:paraId="3BD74D5E" w14:textId="77777777" w:rsidR="003524EB" w:rsidRPr="003524EB" w:rsidRDefault="003524EB" w:rsidP="003524EB">
            <w:pPr>
              <w:spacing w:line="240" w:lineRule="auto"/>
              <w:rPr>
                <w:rFonts w:ascii="Arial" w:hAnsi="Arial" w:cs="Arial"/>
                <w:bCs/>
                <w:sz w:val="20"/>
                <w:szCs w:val="20"/>
                <w:lang w:eastAsia="fr-FR"/>
              </w:rPr>
            </w:pPr>
          </w:p>
          <w:p w14:paraId="4DBFD129"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Bernard GAUTHIER – Nancy – Officier</w:t>
            </w:r>
          </w:p>
          <w:p w14:paraId="52C7ECB5"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 xml:space="preserve">Ginette SESMAT – Dieulouard - Officier  </w:t>
            </w:r>
          </w:p>
          <w:p w14:paraId="5AD0BB49" w14:textId="77777777" w:rsidR="003524EB" w:rsidRPr="003524EB" w:rsidRDefault="003524EB" w:rsidP="003524EB">
            <w:pPr>
              <w:spacing w:line="240" w:lineRule="auto"/>
              <w:rPr>
                <w:rFonts w:ascii="Arial" w:hAnsi="Arial" w:cs="Arial"/>
                <w:sz w:val="20"/>
                <w:szCs w:val="20"/>
                <w:lang w:eastAsia="fr-FR"/>
              </w:rPr>
            </w:pPr>
          </w:p>
          <w:p w14:paraId="14ADD011" w14:textId="7A6A3660" w:rsidR="003524EB" w:rsidRPr="003524EB" w:rsidRDefault="003524EB" w:rsidP="003524EB">
            <w:pPr>
              <w:spacing w:line="240" w:lineRule="auto"/>
              <w:rPr>
                <w:rFonts w:ascii="Arial" w:hAnsi="Arial" w:cs="Arial"/>
                <w:sz w:val="20"/>
                <w:szCs w:val="20"/>
                <w:lang w:eastAsia="fr-FR"/>
              </w:rPr>
            </w:pPr>
            <w:r w:rsidRPr="004B5250">
              <w:rPr>
                <w:rFonts w:ascii="Arial" w:hAnsi="Arial" w:cs="Arial"/>
                <w:sz w:val="20"/>
                <w:szCs w:val="20"/>
                <w:u w:val="single"/>
                <w:lang w:eastAsia="fr-FR"/>
              </w:rPr>
              <w:t>Les Compagnons qui nous ont quitté</w:t>
            </w:r>
            <w:r w:rsidR="00A67568">
              <w:rPr>
                <w:rFonts w:ascii="Arial" w:hAnsi="Arial" w:cs="Arial"/>
                <w:sz w:val="20"/>
                <w:szCs w:val="20"/>
                <w:u w:val="single"/>
                <w:lang w:eastAsia="fr-FR"/>
              </w:rPr>
              <w:t>s</w:t>
            </w:r>
            <w:r w:rsidRPr="003524EB">
              <w:rPr>
                <w:rFonts w:ascii="Arial" w:hAnsi="Arial" w:cs="Arial"/>
                <w:sz w:val="20"/>
                <w:szCs w:val="20"/>
                <w:lang w:eastAsia="fr-FR"/>
              </w:rPr>
              <w:t> :</w:t>
            </w:r>
          </w:p>
          <w:p w14:paraId="6B13C8E8" w14:textId="77777777" w:rsidR="003524EB" w:rsidRPr="003524EB" w:rsidRDefault="003524EB" w:rsidP="003524EB">
            <w:pPr>
              <w:spacing w:line="240" w:lineRule="auto"/>
              <w:rPr>
                <w:rFonts w:ascii="Arial" w:hAnsi="Arial" w:cs="Arial"/>
                <w:sz w:val="20"/>
                <w:szCs w:val="20"/>
                <w:lang w:eastAsia="fr-FR"/>
              </w:rPr>
            </w:pPr>
          </w:p>
          <w:p w14:paraId="710F56FA" w14:textId="27C0796F"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Pierre DIDIER – Montre</w:t>
            </w:r>
            <w:r w:rsidR="00482779">
              <w:rPr>
                <w:rFonts w:ascii="Arial" w:hAnsi="Arial" w:cs="Arial"/>
                <w:bCs/>
                <w:sz w:val="20"/>
                <w:szCs w:val="20"/>
                <w:lang w:eastAsia="fr-FR"/>
              </w:rPr>
              <w:t>ux - Chevalier – DCD le 20/03/201</w:t>
            </w:r>
            <w:r w:rsidRPr="003524EB">
              <w:rPr>
                <w:rFonts w:ascii="Arial" w:hAnsi="Arial" w:cs="Arial"/>
                <w:bCs/>
                <w:sz w:val="20"/>
                <w:szCs w:val="20"/>
                <w:lang w:eastAsia="fr-FR"/>
              </w:rPr>
              <w:t>9</w:t>
            </w:r>
          </w:p>
          <w:p w14:paraId="7488A7D5" w14:textId="6BA529ED"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Jean-Noël KRUUM – Saint-Raphaël – Chevalier – DCD le 24/10</w:t>
            </w:r>
            <w:r w:rsidR="00482779">
              <w:rPr>
                <w:rFonts w:ascii="Arial" w:hAnsi="Arial" w:cs="Arial"/>
                <w:bCs/>
                <w:sz w:val="20"/>
                <w:szCs w:val="20"/>
                <w:lang w:eastAsia="fr-FR"/>
              </w:rPr>
              <w:t>/2019</w:t>
            </w:r>
          </w:p>
          <w:p w14:paraId="399B8FB0"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André BALTZ – Cirey-sur-Vezouze – Chevalier - DCD le 19/11/2019</w:t>
            </w:r>
          </w:p>
          <w:p w14:paraId="1FE42FC7" w14:textId="77777777" w:rsidR="003524EB" w:rsidRPr="003524EB" w:rsidRDefault="003524EB" w:rsidP="003524EB">
            <w:pPr>
              <w:spacing w:line="240" w:lineRule="auto"/>
              <w:rPr>
                <w:rFonts w:ascii="Arial" w:hAnsi="Arial" w:cs="Arial"/>
                <w:bCs/>
                <w:sz w:val="20"/>
                <w:szCs w:val="20"/>
                <w:lang w:eastAsia="fr-FR"/>
              </w:rPr>
            </w:pPr>
            <w:r w:rsidRPr="003524EB">
              <w:rPr>
                <w:rFonts w:ascii="Arial" w:hAnsi="Arial" w:cs="Arial"/>
                <w:bCs/>
                <w:sz w:val="20"/>
                <w:szCs w:val="20"/>
                <w:lang w:eastAsia="fr-FR"/>
              </w:rPr>
              <w:t>Fernand CAEL – Saint-Dié-des-Vosges – Officier – DCD le 09/01/2020</w:t>
            </w:r>
          </w:p>
          <w:p w14:paraId="10099ACC" w14:textId="5C07284D" w:rsidR="003524EB" w:rsidRPr="003524EB" w:rsidRDefault="003524EB" w:rsidP="003524EB">
            <w:pPr>
              <w:spacing w:line="240" w:lineRule="auto"/>
              <w:rPr>
                <w:rFonts w:ascii="Arial" w:hAnsi="Arial" w:cs="Arial"/>
                <w:sz w:val="10"/>
                <w:szCs w:val="10"/>
              </w:rPr>
            </w:pPr>
            <w:r w:rsidRPr="003524EB">
              <w:rPr>
                <w:rFonts w:ascii="Arial" w:hAnsi="Arial" w:cs="Arial"/>
                <w:bCs/>
                <w:sz w:val="20"/>
                <w:szCs w:val="20"/>
                <w:lang w:eastAsia="fr-FR"/>
              </w:rPr>
              <w:t>François SPENS –</w:t>
            </w:r>
            <w:r w:rsidR="00A81D43">
              <w:rPr>
                <w:rFonts w:ascii="Arial" w:hAnsi="Arial" w:cs="Arial"/>
                <w:bCs/>
                <w:sz w:val="20"/>
                <w:szCs w:val="20"/>
                <w:lang w:eastAsia="fr-FR"/>
              </w:rPr>
              <w:t xml:space="preserve"> </w:t>
            </w:r>
            <w:r w:rsidRPr="003524EB">
              <w:rPr>
                <w:rFonts w:ascii="Arial" w:hAnsi="Arial" w:cs="Arial"/>
                <w:bCs/>
                <w:sz w:val="20"/>
                <w:szCs w:val="20"/>
                <w:lang w:eastAsia="fr-FR"/>
              </w:rPr>
              <w:t>Nancy – Officier - DCD le 21/05/2020</w:t>
            </w:r>
          </w:p>
          <w:p w14:paraId="5B842BBF" w14:textId="77777777" w:rsidR="003524EB" w:rsidRPr="003524EB" w:rsidRDefault="003524EB" w:rsidP="003524EB">
            <w:pPr>
              <w:spacing w:line="256" w:lineRule="auto"/>
              <w:rPr>
                <w:rFonts w:ascii="Arial" w:hAnsi="Arial" w:cs="Arial"/>
              </w:rPr>
            </w:pPr>
          </w:p>
        </w:tc>
      </w:tr>
    </w:tbl>
    <w:p w14:paraId="79714338" w14:textId="77777777" w:rsidR="00482779" w:rsidRDefault="00213B28" w:rsidP="00AD6079">
      <w:pPr>
        <w:jc w:val="center"/>
        <w:rPr>
          <w:rFonts w:ascii="Arial" w:hAnsi="Arial" w:cs="Arial"/>
          <w:b/>
          <w:bCs/>
        </w:rPr>
      </w:pPr>
      <w:r w:rsidRPr="00482779">
        <w:rPr>
          <w:rFonts w:ascii="Arial" w:hAnsi="Arial" w:cs="Arial"/>
          <w:b/>
          <w:bCs/>
        </w:rPr>
        <w:t>Rappel</w:t>
      </w:r>
      <w:r w:rsidR="00F564C0" w:rsidRPr="00482779">
        <w:rPr>
          <w:rFonts w:ascii="Arial" w:hAnsi="Arial" w:cs="Arial"/>
          <w:b/>
          <w:bCs/>
        </w:rPr>
        <w:t> :</w:t>
      </w:r>
    </w:p>
    <w:p w14:paraId="38BB48F7" w14:textId="77777777" w:rsidR="001E504E" w:rsidRDefault="00F564C0" w:rsidP="00AD6079">
      <w:pPr>
        <w:jc w:val="center"/>
        <w:rPr>
          <w:rFonts w:ascii="Arial" w:hAnsi="Arial" w:cs="Arial"/>
          <w:b/>
          <w:bCs/>
          <w:sz w:val="18"/>
          <w:szCs w:val="18"/>
        </w:rPr>
      </w:pPr>
      <w:r w:rsidRPr="00F564C0">
        <w:rPr>
          <w:rFonts w:ascii="Arial" w:hAnsi="Arial" w:cs="Arial"/>
          <w:b/>
          <w:bCs/>
          <w:sz w:val="18"/>
          <w:szCs w:val="18"/>
        </w:rPr>
        <w:t>Cotisation 2020</w:t>
      </w:r>
    </w:p>
    <w:p w14:paraId="6A2D82CD" w14:textId="03EB1010" w:rsidR="00F564C0" w:rsidRDefault="00F564C0" w:rsidP="00AD6079">
      <w:pPr>
        <w:jc w:val="center"/>
        <w:rPr>
          <w:rFonts w:ascii="Arial" w:hAnsi="Arial" w:cs="Arial"/>
          <w:b/>
          <w:bCs/>
          <w:sz w:val="18"/>
          <w:szCs w:val="18"/>
        </w:rPr>
      </w:pPr>
      <w:r w:rsidRPr="00F564C0">
        <w:rPr>
          <w:rFonts w:ascii="Arial" w:hAnsi="Arial" w:cs="Arial"/>
          <w:b/>
          <w:bCs/>
          <w:sz w:val="18"/>
          <w:szCs w:val="18"/>
        </w:rPr>
        <w:t>Si vous ne l’avez pas fait à réception de la lettre d’appel</w:t>
      </w:r>
      <w:r>
        <w:rPr>
          <w:rFonts w:ascii="Arial" w:hAnsi="Arial" w:cs="Arial"/>
          <w:b/>
          <w:bCs/>
          <w:sz w:val="18"/>
          <w:szCs w:val="18"/>
        </w:rPr>
        <w:t xml:space="preserve"> adressée en début d’année, nous vous remercions de vous acquitter de la cotisation 2020 fixée à 30€ (et revue 10€).</w:t>
      </w:r>
    </w:p>
    <w:p w14:paraId="2D93958E" w14:textId="6575AC71" w:rsidR="00F564C0" w:rsidRDefault="00F564C0" w:rsidP="00AD6079">
      <w:pPr>
        <w:jc w:val="center"/>
        <w:rPr>
          <w:rFonts w:ascii="Arial" w:hAnsi="Arial" w:cs="Arial"/>
          <w:b/>
          <w:bCs/>
          <w:sz w:val="18"/>
          <w:szCs w:val="18"/>
        </w:rPr>
      </w:pPr>
      <w:r>
        <w:rPr>
          <w:rFonts w:ascii="Arial" w:hAnsi="Arial" w:cs="Arial"/>
          <w:b/>
          <w:bCs/>
          <w:sz w:val="18"/>
          <w:szCs w:val="18"/>
        </w:rPr>
        <w:t>Nous vous rappelons que la cotisation (et le don éventuel) nous permet de financer nos actions de solidarité, nos prix du civisme et de l’éducation citoyenne. Cette somme versée fait l’objet d’un reçu fiscal établi par le siège national ouvrant droit à une déduction fiscale de 66% du montant, hors revue.</w:t>
      </w:r>
    </w:p>
    <w:p w14:paraId="0B84CB6B" w14:textId="77777777" w:rsidR="00E500E7" w:rsidRDefault="00F564C0" w:rsidP="00AD6079">
      <w:pPr>
        <w:jc w:val="center"/>
        <w:rPr>
          <w:rFonts w:ascii="Arial" w:hAnsi="Arial" w:cs="Arial"/>
          <w:b/>
          <w:bCs/>
          <w:sz w:val="18"/>
          <w:szCs w:val="18"/>
        </w:rPr>
      </w:pPr>
      <w:r>
        <w:rPr>
          <w:rFonts w:ascii="Arial" w:hAnsi="Arial" w:cs="Arial"/>
          <w:b/>
          <w:bCs/>
          <w:sz w:val="18"/>
          <w:szCs w:val="18"/>
        </w:rPr>
        <w:t>Merci, nous comptons sur vous.</w:t>
      </w:r>
    </w:p>
    <w:p w14:paraId="041B4914" w14:textId="007C811F" w:rsidR="002B12FF" w:rsidRPr="00F564C0" w:rsidRDefault="00213B28" w:rsidP="00AD6079">
      <w:pPr>
        <w:jc w:val="center"/>
        <w:rPr>
          <w:rFonts w:ascii="Arial" w:hAnsi="Arial" w:cs="Arial"/>
          <w:bCs/>
          <w:i/>
          <w:sz w:val="16"/>
          <w:szCs w:val="16"/>
        </w:rPr>
      </w:pPr>
      <w:r w:rsidRPr="00F564C0">
        <w:rPr>
          <w:rFonts w:ascii="Arial" w:hAnsi="Arial" w:cs="Arial"/>
          <w:bCs/>
          <w:i/>
          <w:sz w:val="16"/>
          <w:szCs w:val="16"/>
        </w:rPr>
        <w:t>Dépôt Légal N°970du 15/02/95 – ISSN n°1291 – 6102</w:t>
      </w:r>
    </w:p>
    <w:p w14:paraId="5F7CBDF4" w14:textId="761B512C" w:rsidR="00213B28" w:rsidRPr="00F564C0" w:rsidRDefault="00213B28" w:rsidP="00AD6079">
      <w:pPr>
        <w:jc w:val="center"/>
        <w:rPr>
          <w:rFonts w:ascii="Arial" w:hAnsi="Arial" w:cs="Arial"/>
          <w:bCs/>
          <w:i/>
          <w:sz w:val="16"/>
          <w:szCs w:val="16"/>
        </w:rPr>
      </w:pPr>
      <w:r w:rsidRPr="00F564C0">
        <w:rPr>
          <w:rFonts w:ascii="Arial" w:hAnsi="Arial" w:cs="Arial"/>
          <w:bCs/>
          <w:i/>
          <w:sz w:val="16"/>
          <w:szCs w:val="16"/>
        </w:rPr>
        <w:t>Responsable de la publication et de la rédaction :</w:t>
      </w:r>
    </w:p>
    <w:p w14:paraId="61416900" w14:textId="77777777" w:rsidR="00F3776C" w:rsidRDefault="00213B28" w:rsidP="00AD6079">
      <w:pPr>
        <w:jc w:val="center"/>
        <w:rPr>
          <w:rFonts w:ascii="Arial" w:hAnsi="Arial" w:cs="Arial"/>
          <w:bCs/>
          <w:i/>
          <w:sz w:val="16"/>
          <w:szCs w:val="16"/>
        </w:rPr>
      </w:pPr>
      <w:r w:rsidRPr="00F564C0">
        <w:rPr>
          <w:rFonts w:ascii="Arial" w:hAnsi="Arial" w:cs="Arial"/>
          <w:bCs/>
          <w:i/>
          <w:sz w:val="16"/>
          <w:szCs w:val="16"/>
        </w:rPr>
        <w:t xml:space="preserve">Jean-Louis THIEBERT – 38, impasse de </w:t>
      </w:r>
      <w:proofErr w:type="spellStart"/>
      <w:r w:rsidRPr="00F564C0">
        <w:rPr>
          <w:rFonts w:ascii="Arial" w:hAnsi="Arial" w:cs="Arial"/>
          <w:bCs/>
          <w:i/>
          <w:sz w:val="16"/>
          <w:szCs w:val="16"/>
        </w:rPr>
        <w:t>Montreville</w:t>
      </w:r>
      <w:proofErr w:type="spellEnd"/>
      <w:r w:rsidRPr="00F564C0">
        <w:rPr>
          <w:rFonts w:ascii="Arial" w:hAnsi="Arial" w:cs="Arial"/>
          <w:bCs/>
          <w:i/>
          <w:sz w:val="16"/>
          <w:szCs w:val="16"/>
        </w:rPr>
        <w:t xml:space="preserve"> 54000  NANCY</w:t>
      </w:r>
    </w:p>
    <w:p w14:paraId="3C2CD66D" w14:textId="25662222" w:rsidR="00D011F7" w:rsidRPr="00D011F7" w:rsidRDefault="00D011F7" w:rsidP="00AD6079">
      <w:pPr>
        <w:jc w:val="center"/>
        <w:rPr>
          <w:rFonts w:ascii="Arial" w:hAnsi="Arial" w:cs="Arial"/>
          <w:b/>
          <w:bCs/>
          <w:i/>
          <w:sz w:val="16"/>
          <w:szCs w:val="16"/>
        </w:rPr>
      </w:pPr>
      <w:r>
        <w:rPr>
          <w:rFonts w:ascii="Arial" w:hAnsi="Arial" w:cs="Arial"/>
          <w:b/>
          <w:bCs/>
          <w:i/>
          <w:sz w:val="16"/>
          <w:szCs w:val="16"/>
        </w:rPr>
        <w:t>Page N°4</w:t>
      </w:r>
    </w:p>
    <w:sectPr w:rsidR="00D011F7" w:rsidRPr="00D011F7" w:rsidSect="00771946">
      <w:pgSz w:w="11906" w:h="16838"/>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765"/>
    <w:multiLevelType w:val="hybridMultilevel"/>
    <w:tmpl w:val="A704F3F6"/>
    <w:lvl w:ilvl="0" w:tplc="C55ACB9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42"/>
    <w:rsid w:val="0002256C"/>
    <w:rsid w:val="00110A42"/>
    <w:rsid w:val="00162266"/>
    <w:rsid w:val="00163E34"/>
    <w:rsid w:val="001A3C11"/>
    <w:rsid w:val="001D5497"/>
    <w:rsid w:val="001E504E"/>
    <w:rsid w:val="00213B28"/>
    <w:rsid w:val="00236F46"/>
    <w:rsid w:val="00251598"/>
    <w:rsid w:val="002B12FF"/>
    <w:rsid w:val="002E76FD"/>
    <w:rsid w:val="003524EB"/>
    <w:rsid w:val="00363A23"/>
    <w:rsid w:val="003F47E8"/>
    <w:rsid w:val="00482779"/>
    <w:rsid w:val="004B5250"/>
    <w:rsid w:val="004F3B42"/>
    <w:rsid w:val="00545335"/>
    <w:rsid w:val="006238C7"/>
    <w:rsid w:val="00771946"/>
    <w:rsid w:val="00774876"/>
    <w:rsid w:val="007F726D"/>
    <w:rsid w:val="008B4FFE"/>
    <w:rsid w:val="008E34F7"/>
    <w:rsid w:val="00A67568"/>
    <w:rsid w:val="00A81D43"/>
    <w:rsid w:val="00AD6079"/>
    <w:rsid w:val="00B32C5B"/>
    <w:rsid w:val="00B956FB"/>
    <w:rsid w:val="00BC0E1B"/>
    <w:rsid w:val="00C0783C"/>
    <w:rsid w:val="00CA7CC3"/>
    <w:rsid w:val="00D011F7"/>
    <w:rsid w:val="00D86311"/>
    <w:rsid w:val="00DC397C"/>
    <w:rsid w:val="00E500E7"/>
    <w:rsid w:val="00F36012"/>
    <w:rsid w:val="00F3776C"/>
    <w:rsid w:val="00F564C0"/>
    <w:rsid w:val="00F86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79"/>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AD6079"/>
    <w:rPr>
      <w:color w:val="0000FF"/>
      <w:u w:val="single"/>
    </w:rPr>
  </w:style>
  <w:style w:type="paragraph" w:styleId="En-tte">
    <w:name w:val="header"/>
    <w:basedOn w:val="Normal"/>
    <w:link w:val="En-tteCar"/>
    <w:semiHidden/>
    <w:unhideWhenUsed/>
    <w:rsid w:val="00AD6079"/>
    <w:pPr>
      <w:tabs>
        <w:tab w:val="center" w:pos="4536"/>
        <w:tab w:val="right" w:pos="9072"/>
      </w:tabs>
      <w:spacing w:after="0" w:line="240" w:lineRule="auto"/>
    </w:pPr>
  </w:style>
  <w:style w:type="character" w:customStyle="1" w:styleId="En-tteCar">
    <w:name w:val="En-tête Car"/>
    <w:basedOn w:val="Policepardfaut"/>
    <w:link w:val="En-tte"/>
    <w:semiHidden/>
    <w:rsid w:val="00AD6079"/>
  </w:style>
  <w:style w:type="paragraph" w:customStyle="1" w:styleId="NormalParagraphStyle">
    <w:name w:val="NormalParagraphStyle"/>
    <w:basedOn w:val="Normal"/>
    <w:rsid w:val="00AD6079"/>
    <w:pPr>
      <w:autoSpaceDE w:val="0"/>
      <w:autoSpaceDN w:val="0"/>
      <w:adjustRightInd w:val="0"/>
      <w:spacing w:after="0" w:line="288" w:lineRule="auto"/>
    </w:pPr>
    <w:rPr>
      <w:rFonts w:ascii="Times" w:eastAsia="Times New Roman" w:hAnsi="Times" w:cs="Times"/>
      <w:color w:val="000000"/>
      <w:sz w:val="24"/>
      <w:szCs w:val="24"/>
      <w:lang w:eastAsia="fr-FR"/>
    </w:rPr>
  </w:style>
  <w:style w:type="table" w:styleId="Grilledutableau">
    <w:name w:val="Table Grid"/>
    <w:basedOn w:val="TableauNormal"/>
    <w:uiPriority w:val="39"/>
    <w:rsid w:val="00AD6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B52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52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79"/>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AD6079"/>
    <w:rPr>
      <w:color w:val="0000FF"/>
      <w:u w:val="single"/>
    </w:rPr>
  </w:style>
  <w:style w:type="paragraph" w:styleId="En-tte">
    <w:name w:val="header"/>
    <w:basedOn w:val="Normal"/>
    <w:link w:val="En-tteCar"/>
    <w:semiHidden/>
    <w:unhideWhenUsed/>
    <w:rsid w:val="00AD6079"/>
    <w:pPr>
      <w:tabs>
        <w:tab w:val="center" w:pos="4536"/>
        <w:tab w:val="right" w:pos="9072"/>
      </w:tabs>
      <w:spacing w:after="0" w:line="240" w:lineRule="auto"/>
    </w:pPr>
  </w:style>
  <w:style w:type="character" w:customStyle="1" w:styleId="En-tteCar">
    <w:name w:val="En-tête Car"/>
    <w:basedOn w:val="Policepardfaut"/>
    <w:link w:val="En-tte"/>
    <w:semiHidden/>
    <w:rsid w:val="00AD6079"/>
  </w:style>
  <w:style w:type="paragraph" w:customStyle="1" w:styleId="NormalParagraphStyle">
    <w:name w:val="NormalParagraphStyle"/>
    <w:basedOn w:val="Normal"/>
    <w:rsid w:val="00AD6079"/>
    <w:pPr>
      <w:autoSpaceDE w:val="0"/>
      <w:autoSpaceDN w:val="0"/>
      <w:adjustRightInd w:val="0"/>
      <w:spacing w:after="0" w:line="288" w:lineRule="auto"/>
    </w:pPr>
    <w:rPr>
      <w:rFonts w:ascii="Times" w:eastAsia="Times New Roman" w:hAnsi="Times" w:cs="Times"/>
      <w:color w:val="000000"/>
      <w:sz w:val="24"/>
      <w:szCs w:val="24"/>
      <w:lang w:eastAsia="fr-FR"/>
    </w:rPr>
  </w:style>
  <w:style w:type="table" w:styleId="Grilledutableau">
    <w:name w:val="Table Grid"/>
    <w:basedOn w:val="TableauNormal"/>
    <w:uiPriority w:val="39"/>
    <w:rsid w:val="00AD6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B52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5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2650">
      <w:bodyDiv w:val="1"/>
      <w:marLeft w:val="0"/>
      <w:marRight w:val="0"/>
      <w:marTop w:val="0"/>
      <w:marBottom w:val="0"/>
      <w:divBdr>
        <w:top w:val="none" w:sz="0" w:space="0" w:color="auto"/>
        <w:left w:val="none" w:sz="0" w:space="0" w:color="auto"/>
        <w:bottom w:val="none" w:sz="0" w:space="0" w:color="auto"/>
        <w:right w:val="none" w:sz="0" w:space="0" w:color="auto"/>
      </w:divBdr>
    </w:div>
    <w:div w:id="762454685">
      <w:bodyDiv w:val="1"/>
      <w:marLeft w:val="0"/>
      <w:marRight w:val="0"/>
      <w:marTop w:val="0"/>
      <w:marBottom w:val="0"/>
      <w:divBdr>
        <w:top w:val="none" w:sz="0" w:space="0" w:color="auto"/>
        <w:left w:val="none" w:sz="0" w:space="0" w:color="auto"/>
        <w:bottom w:val="none" w:sz="0" w:space="0" w:color="auto"/>
        <w:right w:val="none" w:sz="0" w:space="0" w:color="auto"/>
      </w:divBdr>
    </w:div>
    <w:div w:id="1182089104">
      <w:bodyDiv w:val="1"/>
      <w:marLeft w:val="0"/>
      <w:marRight w:val="0"/>
      <w:marTop w:val="0"/>
      <w:marBottom w:val="0"/>
      <w:divBdr>
        <w:top w:val="none" w:sz="0" w:space="0" w:color="auto"/>
        <w:left w:val="none" w:sz="0" w:space="0" w:color="auto"/>
        <w:bottom w:val="none" w:sz="0" w:space="0" w:color="auto"/>
        <w:right w:val="none" w:sz="0" w:space="0" w:color="auto"/>
      </w:divBdr>
    </w:div>
    <w:div w:id="1340891941">
      <w:bodyDiv w:val="1"/>
      <w:marLeft w:val="0"/>
      <w:marRight w:val="0"/>
      <w:marTop w:val="0"/>
      <w:marBottom w:val="0"/>
      <w:divBdr>
        <w:top w:val="none" w:sz="0" w:space="0" w:color="auto"/>
        <w:left w:val="none" w:sz="0" w:space="0" w:color="auto"/>
        <w:bottom w:val="none" w:sz="0" w:space="0" w:color="auto"/>
        <w:right w:val="none" w:sz="0" w:space="0" w:color="auto"/>
      </w:divBdr>
    </w:div>
    <w:div w:id="18457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nm54@gmail.com"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ection54.anmonm.com"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1670</Words>
  <Characters>9191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LEHMANN</dc:creator>
  <cp:lastModifiedBy>User</cp:lastModifiedBy>
  <cp:revision>19</cp:revision>
  <cp:lastPrinted>2020-06-15T06:22:00Z</cp:lastPrinted>
  <dcterms:created xsi:type="dcterms:W3CDTF">2020-06-14T08:13:00Z</dcterms:created>
  <dcterms:modified xsi:type="dcterms:W3CDTF">2020-06-15T06:29:00Z</dcterms:modified>
</cp:coreProperties>
</file>